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A1" w:rsidRPr="004A65BD" w:rsidRDefault="007E5945" w:rsidP="00406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6CA1">
        <w:rPr>
          <w:rFonts w:ascii="Times New Roman" w:hAnsi="Times New Roman" w:cs="Times New Roman"/>
          <w:sz w:val="28"/>
          <w:szCs w:val="28"/>
        </w:rPr>
        <w:t xml:space="preserve"> </w:t>
      </w:r>
      <w:r w:rsidR="00406CA1" w:rsidRPr="004A65BD">
        <w:rPr>
          <w:rFonts w:ascii="Times New Roman" w:hAnsi="Times New Roman" w:cs="Times New Roman"/>
          <w:sz w:val="28"/>
          <w:szCs w:val="28"/>
        </w:rPr>
        <w:t>класс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(мини-плакат) по правилам безопасной работы в мастерской, правила поведения в мастерской.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поделку из подручных материалов (газеты, бумага и т.д.) к 75-летию победы в Великой Отечественной войне.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небольшой рассказ о профессиях своих родителей.</w:t>
      </w:r>
    </w:p>
    <w:p w:rsidR="00406CA1" w:rsidRDefault="00406CA1" w:rsidP="0040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поделку из подручных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атрибуты той или иной профессии.</w:t>
      </w:r>
    </w:p>
    <w:p w:rsidR="00406CA1" w:rsidRDefault="00406CA1" w:rsidP="0040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обращаться: </w:t>
      </w:r>
    </w:p>
    <w:p w:rsidR="00406CA1" w:rsidRPr="00406CA1" w:rsidRDefault="00406CA1" w:rsidP="0040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kie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6C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35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6CA1" w:rsidRDefault="00406CA1" w:rsidP="00406C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</w:t>
      </w:r>
      <w:proofErr w:type="spellEnd"/>
      <w:r>
        <w:rPr>
          <w:rFonts w:ascii="Times New Roman" w:hAnsi="Times New Roman" w:cs="Times New Roman"/>
          <w:sz w:val="28"/>
          <w:szCs w:val="28"/>
        </w:rPr>
        <w:t>.: 8-908-900-86-53, Евгения Ивановна</w:t>
      </w:r>
    </w:p>
    <w:p w:rsidR="007E5945" w:rsidRPr="00406CA1" w:rsidRDefault="007E5945" w:rsidP="00406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D71" w:rsidRPr="007E5945" w:rsidRDefault="007E5945" w:rsidP="007E5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945">
        <w:rPr>
          <w:rFonts w:ascii="Times New Roman" w:hAnsi="Times New Roman" w:cs="Times New Roman"/>
          <w:sz w:val="28"/>
          <w:szCs w:val="28"/>
        </w:rPr>
        <w:t>Изучить теоретический вопрос и сделать краткий конспект текста:</w:t>
      </w:r>
    </w:p>
    <w:p w:rsidR="007E5945" w:rsidRPr="007E5945" w:rsidRDefault="007E5945" w:rsidP="007E5945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Токарный станок ТВ-9</w:t>
      </w:r>
    </w:p>
    <w:p w:rsidR="007E5945" w:rsidRPr="007E5945" w:rsidRDefault="007E5945" w:rsidP="007E5945">
      <w:pPr>
        <w:pBdr>
          <w:left w:val="single" w:sz="24" w:space="11" w:color="auto"/>
        </w:pBdr>
        <w:shd w:val="clear" w:color="auto" w:fill="F8F8F8"/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6969B3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6969B3"/>
          <w:sz w:val="28"/>
          <w:szCs w:val="28"/>
          <w:lang w:eastAsia="ru-RU"/>
        </w:rPr>
        <w:t>Содержание</w:t>
      </w:r>
    </w:p>
    <w:p w:rsidR="007E5945" w:rsidRPr="007E5945" w:rsidRDefault="007E5945" w:rsidP="007E594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" w:history="1">
        <w:r w:rsidRPr="007E5945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bdr w:val="none" w:sz="0" w:space="0" w:color="auto" w:frame="1"/>
            <w:lang w:eastAsia="ru-RU"/>
          </w:rPr>
          <w:t>1</w:t>
        </w:r>
        <w:r w:rsidRPr="007E5945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  <w:lang w:eastAsia="ru-RU"/>
          </w:rPr>
          <w:t> Описание и назначение</w:t>
        </w:r>
      </w:hyperlink>
    </w:p>
    <w:p w:rsidR="007E5945" w:rsidRPr="007E5945" w:rsidRDefault="007E5945" w:rsidP="007E594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2" w:history="1">
        <w:r w:rsidRPr="007E5945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bdr w:val="none" w:sz="0" w:space="0" w:color="auto" w:frame="1"/>
            <w:lang w:eastAsia="ru-RU"/>
          </w:rPr>
          <w:t>2</w:t>
        </w:r>
        <w:r w:rsidRPr="007E5945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  <w:lang w:eastAsia="ru-RU"/>
          </w:rPr>
          <w:t> Технические характеристики</w:t>
        </w:r>
      </w:hyperlink>
    </w:p>
    <w:p w:rsidR="007E5945" w:rsidRPr="007E5945" w:rsidRDefault="007E5945" w:rsidP="007E5945">
      <w:pPr>
        <w:numPr>
          <w:ilvl w:val="0"/>
          <w:numId w:val="2"/>
        </w:numPr>
        <w:shd w:val="clear" w:color="auto" w:fill="FFFFFF"/>
        <w:spacing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3" w:history="1">
        <w:r w:rsidRPr="007E5945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bdr w:val="none" w:sz="0" w:space="0" w:color="auto" w:frame="1"/>
            <w:lang w:eastAsia="ru-RU"/>
          </w:rPr>
          <w:t>3</w:t>
        </w:r>
        <w:r w:rsidRPr="007E5945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  <w:lang w:eastAsia="ru-RU"/>
          </w:rPr>
          <w:t> Устройство</w:t>
        </w:r>
      </w:hyperlink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Токарно-винторезные станки являются основой современной механообработки. Они позволяют получать тела вращения различной формы, с отверстиями, пазами, выборками. Даже небольшое и не самое сложное оборудование обладает впечатляющей функциональностью.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современными обрабатывающими токарными центрами универсальные станки обладают меньшей производительностью, то точность и уровень сложности работ вполне сопоставимы. При этом стоимость окажется на порядок меньше. Они подойдут для ремонтного, единичного, мелкосерийного и среднесерийного производства.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AC2CE11" wp14:editId="3529BD7C">
            <wp:extent cx="5716905" cy="3061335"/>
            <wp:effectExtent l="0" t="0" r="0" b="5715"/>
            <wp:docPr id="2" name="Рисунок 2" descr="https://moistanki.ru/wp-content/uploads/2018/06/tokarniy-stanok-tv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stanki.ru/wp-content/uploads/2018/06/tokarniy-stanok-tv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45" w:rsidRPr="007E5945" w:rsidRDefault="007E5945" w:rsidP="007E59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и назначение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токарный станок ТВ-9 предназначен для точной обработки деталей, зажатых в патроне или центрах. Так же для прутковых заготовок используются особые зажимные цанги.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виды операций:</w:t>
      </w:r>
    </w:p>
    <w:p w:rsidR="007E5945" w:rsidRPr="007E5945" w:rsidRDefault="007E5945" w:rsidP="007E5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проточка и внутренняя расточка, как прямолинейных поверхностей, так и конических.</w:t>
      </w:r>
    </w:p>
    <w:p w:rsidR="007E5945" w:rsidRPr="007E5945" w:rsidRDefault="007E5945" w:rsidP="007E5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Отрезка.</w:t>
      </w:r>
    </w:p>
    <w:p w:rsidR="007E5945" w:rsidRPr="007E5945" w:rsidRDefault="007E5945" w:rsidP="007E5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Сверление отверстий небольшого диаметра (при зажатии сверла в задней бабке).</w:t>
      </w:r>
    </w:p>
    <w:p w:rsidR="007E5945" w:rsidRPr="007E5945" w:rsidRDefault="007E5945" w:rsidP="007E5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Подрезка торца.</w:t>
      </w:r>
    </w:p>
    <w:p w:rsidR="007E5945" w:rsidRPr="007E5945" w:rsidRDefault="007E5945" w:rsidP="007E5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Нарезание резьбы. Доступны шесть вариантов исполнений, которые осуществляются за счет возможности техники.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различном сочетании эти операции позволяют добиться превосходного результата.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 сторонами ТВ-9 являются:</w:t>
      </w:r>
    </w:p>
    <w:p w:rsidR="007E5945" w:rsidRPr="007E5945" w:rsidRDefault="007E5945" w:rsidP="007E5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Простая, но надежная конструкция. Используется классическая компоновка с продуманной кинематической схемой, которая отлично зарекомендовала себя за историю эксплуатации.</w:t>
      </w:r>
    </w:p>
    <w:p w:rsidR="007E5945" w:rsidRPr="007E5945" w:rsidRDefault="007E5945" w:rsidP="007E5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точность получаемых размеров.</w:t>
      </w:r>
    </w:p>
    <w:p w:rsidR="007E5945" w:rsidRPr="007E5945" w:rsidRDefault="007E5945" w:rsidP="007E5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показатели шероховатости. Данный параметр напрямую зависит от состояния станка, и при наличии люфтов не стоит ждать отменных показателей.</w:t>
      </w:r>
    </w:p>
    <w:p w:rsidR="007E5945" w:rsidRPr="007E5945" w:rsidRDefault="007E5945" w:rsidP="007E5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Простота в обслуживании и эксплуатации. Разумеется, сложные категории операций требуют высокого мастерства токаря, но для простейшего исполнения базовых профессиональных навыков оказывается достаточно.</w:t>
      </w:r>
    </w:p>
    <w:p w:rsidR="007E5945" w:rsidRPr="007E5945" w:rsidRDefault="007E5945" w:rsidP="007E5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использовать недорогой </w:t>
      </w:r>
      <w:proofErr w:type="spellStart"/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ГОСТовский</w:t>
      </w:r>
      <w:proofErr w:type="spellEnd"/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инструмент, который легко поддерживать в рабочем состоянии с помощью заточного оборудования. Варианты со сменными быстрорежущими пластинками при более высоких первоначальных затратах способны дать большую производительность и стойкость.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аргументы достаточно весомы, они могут стать аргументом за ТВ-9.</w:t>
      </w:r>
    </w:p>
    <w:p w:rsidR="007E5945" w:rsidRPr="007E5945" w:rsidRDefault="007E5945" w:rsidP="007E59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характеристики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показателями, влияющими в первую очередь на выбор данной модели, являются: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точности: Н.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Допустимый диаметр заготовки: до 220 мм над станиной или до 100 мм над суппортом.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заготовки максимальная: 500 мм для установки в патроне или 525 для центров.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Габариты резцедержателя: 16 мм х 16 мм.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заготовки: до 10 кг.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Штатный патрон: 125 мм.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отверстие шпинделя, позволяющее сквозную подачу прутка: 18 мм.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 Морзе №3 (для передней бабки) и №2 (для задней).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ступеней вращения: по 6 прямых и обратных. В обоих случаях происходит ступенчатое регулирование за значениями 60 об/мин, 105 об/мин, 185 об/мин, 315 об/мин, 555 об/мин или 975 об/мин.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выдвижения пиноли: 65 мм.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суппорта при повороте лимба: 0,25 мм на одно деление (продольное), 0,025 мм на одно деление (поперечное).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салазок резцовых при повороте лимба: 0,025 мм на одно деление.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разворот салазок резцовых: сорок градусов в обе стороны.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 основного привода: 1,1 кВт. Для развиваемого усилия при точении этого оказывается более чем достаточно. Для питания требуется промышленная сеть 380 В.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габариты (по предельным точкам): 1405 мм х 620 мм х 730 мм. При монтаже необходимо учесть проходы по всему периоду для уборки, обслуживания и ремонта.</w:t>
      </w:r>
    </w:p>
    <w:p w:rsidR="007E5945" w:rsidRPr="007E5945" w:rsidRDefault="007E5945" w:rsidP="007E5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Масса: 0,23 тонн. Это относит его к легкому классу.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описание технических характеристик приведено в сопроводительной документации.</w:t>
      </w:r>
    </w:p>
    <w:p w:rsidR="007E5945" w:rsidRPr="007E5945" w:rsidRDefault="007E5945" w:rsidP="007E59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Устройство</w:t>
      </w:r>
    </w:p>
    <w:p w:rsidR="007E5945" w:rsidRPr="007E5945" w:rsidRDefault="007E5945" w:rsidP="007E59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Заводской состав станка токарно-винторезного ТВ-9 включает в себя: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Литая станина из чугуна. Она имеет достаточно сложную и прочную конструкцию, позволяющую компоновать все прочие части и при этом быть доступной при обслуживании и ремонте. На неё закреплены направляющие для перемещения подвижных элементов. Важно следить за состоянием данных рельсов и не допускать образования на них дефектов поверхности. Так же необходимо периодически их смазывать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Электродвигатель.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и задняя бабки. Они обеспечивают позиционирование, зажатие и вращение заготовки.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Суппорт. В нем крепится инструмент и обеспечивается организованная его подача к поверхности будущего изделия.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Гитара. Более наглядно она изображена на кинематической схеме. Назначение – настройка режимов.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Фартук. Он необходим для автоматического перемещения суппорта вдоль направляющих. Это позволяет производить нарезание резьбы с помощью резца с высокой точностью.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подач. Для передачи усилия используются пары шестерней, находящиеся в прямом зацеплении.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управления: переключатели, рукоятки, контрольные устройства.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кожуха, изолирующие движущиеся механизмы. В случае необходимости восстановления работоспособности они быстро демонтируются, открывая доступ к узлам ТВ-9,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защитный, закрывающий саму зону резания. Его использование является обязательным требованием, так как он позволяет защитить лицо рабочего от разлетающейся стружки, и не дает частям резца или детали в случае разрешения нанести травму.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Светильник. При общем цеховом освещении процесс плохо различим, а произвести замеры и вовсе оказывается сложной задачей.</w:t>
      </w:r>
    </w:p>
    <w:p w:rsidR="007E5945" w:rsidRPr="007E5945" w:rsidRDefault="007E5945" w:rsidP="007E5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Патрон.</w:t>
      </w:r>
    </w:p>
    <w:p w:rsidR="007E5945" w:rsidRPr="007E5945" w:rsidRDefault="007E5945">
      <w:pPr>
        <w:rPr>
          <w:rFonts w:ascii="Times New Roman" w:hAnsi="Times New Roman" w:cs="Times New Roman"/>
          <w:sz w:val="28"/>
          <w:szCs w:val="28"/>
        </w:rPr>
      </w:pPr>
    </w:p>
    <w:p w:rsidR="007E5945" w:rsidRDefault="007E5945"/>
    <w:p w:rsidR="007E5945" w:rsidRDefault="007E5945"/>
    <w:sectPr w:rsidR="007E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3539"/>
    <w:multiLevelType w:val="hybridMultilevel"/>
    <w:tmpl w:val="F34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360A"/>
    <w:multiLevelType w:val="multilevel"/>
    <w:tmpl w:val="BF10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0495"/>
    <w:multiLevelType w:val="multilevel"/>
    <w:tmpl w:val="F17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75710"/>
    <w:multiLevelType w:val="multilevel"/>
    <w:tmpl w:val="9C4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C2213"/>
    <w:multiLevelType w:val="multilevel"/>
    <w:tmpl w:val="FC8A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87C0D"/>
    <w:multiLevelType w:val="multilevel"/>
    <w:tmpl w:val="CA4C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C334A"/>
    <w:multiLevelType w:val="multilevel"/>
    <w:tmpl w:val="C5DE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1"/>
    <w:rsid w:val="000E45B9"/>
    <w:rsid w:val="00406CA1"/>
    <w:rsid w:val="005C1D71"/>
    <w:rsid w:val="007E5945"/>
    <w:rsid w:val="008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7BA"/>
  <w15:chartTrackingRefBased/>
  <w15:docId w15:val="{F88559AA-A0E9-4F51-8025-CFD02B7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713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stanki.ru/metallooborabotka/tokarnye-metall/tokarnyj-stanok-tv-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stanki.ru/metallooborabotka/tokarnye-metall/tokarnyj-stanok-tv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stanki.ru/metallooborabotka/tokarnye-metall/tokarnyj-stanok-tv-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e-v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2020-04-06T09:11:00Z</dcterms:created>
  <dcterms:modified xsi:type="dcterms:W3CDTF">2020-04-06T09:11:00Z</dcterms:modified>
</cp:coreProperties>
</file>