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BD" w:rsidRDefault="00F848BD" w:rsidP="00F848BD">
      <w:pPr>
        <w:jc w:val="center"/>
        <w:rPr>
          <w:rFonts w:ascii="Tahoma" w:hAnsi="Tahoma" w:cs="Tahoma"/>
          <w:color w:val="252525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"https://vk.com/feed?section=search&amp;q=%23%D0%BF%D1%80%D0%B5%D0%BC%D0%B8%D1%8F_%D0%B0%D0%BB%D0%B8%D1%81%D0%B0" </w:instrText>
      </w:r>
      <w:r>
        <w:fldChar w:fldCharType="separate"/>
      </w:r>
      <w:r>
        <w:rPr>
          <w:rStyle w:val="a3"/>
          <w:rFonts w:ascii="Tahoma" w:hAnsi="Tahoma" w:cs="Tahoma"/>
          <w:color w:val="6EA920"/>
          <w:sz w:val="20"/>
          <w:szCs w:val="20"/>
          <w:shd w:val="clear" w:color="auto" w:fill="FFFFFF"/>
        </w:rPr>
        <w:t>#премия_алиса</w:t>
      </w:r>
      <w:r>
        <w:fldChar w:fldCharType="end"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  <w:t>II международная премия в области детского литературного творчества «Алиса-2020»</w:t>
      </w:r>
      <w:r w:rsidRPr="00F848BD">
        <w:rPr>
          <w:rFonts w:ascii="Tahoma" w:hAnsi="Tahoma" w:cs="Tahoma"/>
          <w:b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  <w:t>Проводится издательством «Перископ-Волга» с целью выявления талантливых детских авторов.</w:t>
      </w:r>
      <w:r w:rsidRPr="00F848BD">
        <w:rPr>
          <w:rFonts w:ascii="Tahoma" w:hAnsi="Tahoma" w:cs="Tahoma"/>
          <w:b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  <w:t>НАПРАВЛЕНИЯ – поэзия и малая проза.</w:t>
      </w:r>
    </w:p>
    <w:p w:rsidR="007D377C" w:rsidRDefault="00F848BD">
      <w:r w:rsidRPr="00921F4E">
        <w:rPr>
          <w:rFonts w:ascii="inherit" w:eastAsia="Times New Roman" w:hAnsi="inherit" w:cs="Times New Roman"/>
          <w:noProof/>
          <w:color w:val="385898"/>
          <w:sz w:val="24"/>
          <w:szCs w:val="24"/>
          <w:lang w:eastAsia="ru-RU"/>
        </w:rPr>
        <w:drawing>
          <wp:inline distT="0" distB="0" distL="0" distR="0" wp14:anchorId="049A30F6" wp14:editId="2A5512FA">
            <wp:extent cx="5543550" cy="2900423"/>
            <wp:effectExtent l="0" t="0" r="0" b="0"/>
            <wp:docPr id="1" name="Рисунок 1" descr="https://external.fhen2-1.fna.fbcdn.net/safe_image.php?d=AQBwAE8aiYL-kKg4&amp;w=476&amp;h=249&amp;url=http%3A%2F%2Fperiscope-volga.ru%2Fimages%2Falisa.jpg&amp;cfs=1&amp;upscale=1&amp;fallback=news_d_placeholder_publisher&amp;_nc_hash=AQDtqFoAqIWxiQX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ernal.fhen2-1.fna.fbcdn.net/safe_image.php?d=AQBwAE8aiYL-kKg4&amp;w=476&amp;h=249&amp;url=http%3A%2F%2Fperiscope-volga.ru%2Fimages%2Falisa.jpg&amp;cfs=1&amp;upscale=1&amp;fallback=news_d_placeholder_publisher&amp;_nc_hash=AQDtqFoAqIWxiQX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229" cy="29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  <w:t>ПОЭЗИЯ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Номинации: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«Стихотворения для детей»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«Лучший юный поэт» (стихи любых жанров, написанные авторами, родившимися не ранее 01.01.2002 г.)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Лимиты для одной заявки: 5 произведений, суммарный объём всех произведений в заявке не может превышать 150 строк стихотворного текста.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  <w:t>МАЛАЯ ПРОЗА</w:t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 (до 40 000 знаков с пробелами)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Номинации: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«Рассказы для детей»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«Магическая проза для детей» (сказки/ магический реализм/ </w:t>
      </w:r>
      <w:proofErr w:type="spellStart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фэнтези</w:t>
      </w:r>
      <w:proofErr w:type="spellEnd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 для детей)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«Лучший юный прозаик» (прозаические произведения любых жанров, написанные авторами, родившимися не ранее 01.01.2002 г.)</w:t>
      </w:r>
      <w:r>
        <w:rPr>
          <w:rFonts w:ascii="Tahoma" w:hAnsi="Tahoma" w:cs="Tahoma"/>
          <w:color w:val="252525"/>
          <w:sz w:val="20"/>
          <w:szCs w:val="20"/>
        </w:rPr>
        <w:br/>
      </w:r>
      <w:r w:rsidRPr="001B562C">
        <w:rPr>
          <w:rFonts w:ascii="Tahoma" w:hAnsi="Tahoma" w:cs="Tahoma"/>
          <w:b/>
          <w:color w:val="252525"/>
          <w:sz w:val="20"/>
          <w:szCs w:val="20"/>
        </w:rPr>
        <w:br/>
      </w:r>
      <w:r w:rsidRPr="001B562C"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  <w:t>Лимиты для одной заявки:</w:t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 1 произведение, объем до 40 000 знаков с пробелами.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Авторы, желающие принять участие в розыгрыше премии, должны в срок до 10 мая 2020 года прислать заявки установленной формы на почту </w:t>
      </w:r>
      <w:hyperlink r:id="rId6" w:history="1">
        <w:r>
          <w:rPr>
            <w:rStyle w:val="a3"/>
            <w:rFonts w:ascii="Tahoma" w:hAnsi="Tahoma" w:cs="Tahoma"/>
            <w:color w:val="6EA920"/>
            <w:sz w:val="20"/>
            <w:szCs w:val="20"/>
            <w:shd w:val="clear" w:color="auto" w:fill="FFFFFF"/>
          </w:rPr>
          <w:t>m-periscope@yandex.ru</w:t>
        </w:r>
      </w:hyperlink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 с пометкой «АЛИСА» (вместе с </w:t>
      </w:r>
      <w:proofErr w:type="spellStart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прилагающимся</w:t>
      </w:r>
      <w:proofErr w:type="spellEnd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 СОГЛАСИЕМ НА ОБРАБОТКУ ПЕРСОНАЛЬНЫХ ДАННЫХ И ИСПОЛЬЗОВАНИЕ ПРОИЗВЕДЕНИЙ).</w:t>
      </w:r>
      <w:r>
        <w:rPr>
          <w:rFonts w:ascii="Tahoma" w:hAnsi="Tahoma" w:cs="Tahoma"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  <w:t>ПРИЗЫ: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- обладатель Гран-при выиграют контракт на выпуск авторской книги с продвижением в книжной сети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- победители по направлениям – 30 000 рублей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lastRenderedPageBreak/>
        <w:t>- победители по номинациям – 20 000 рублей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- лауреаты (2-3 места в номинациях) – 10 000 рублей.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Призы не суммируются.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Победителей и лауреатов определит коллегия жюри во главе со Михаилом Рафаиловичем Садовским, знаменитым детским писателем, поэтом и драматургом.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Лучшие работы, присланные на конкурс, войдут в итоговый сборник. Каждый желающий сможет его приобрести по</w:t>
      </w:r>
      <w:bookmarkStart w:id="0" w:name="_GoBack"/>
      <w:bookmarkEnd w:id="0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 цене 690 рублей за экземпляр (твёрдый переплёт). Заказывать книгу можно через электронную почту </w:t>
      </w:r>
      <w:hyperlink r:id="rId7" w:history="1">
        <w:r>
          <w:rPr>
            <w:rStyle w:val="a3"/>
            <w:rFonts w:ascii="Tahoma" w:hAnsi="Tahoma" w:cs="Tahoma"/>
            <w:color w:val="6EA920"/>
            <w:sz w:val="20"/>
            <w:szCs w:val="20"/>
            <w:shd w:val="clear" w:color="auto" w:fill="FFFFFF"/>
          </w:rPr>
          <w:t>m-periscope@yandex.ru</w:t>
        </w:r>
      </w:hyperlink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 . Победители номинаций и обладатели Гран-При получат по одному сборнику в подарок. Приобретение книг не сказывается на турнирных перспективах авторов, делающих заявку.</w:t>
      </w:r>
      <w:r>
        <w:rPr>
          <w:rFonts w:ascii="Tahoma" w:hAnsi="Tahoma" w:cs="Tahoma"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</w:rPr>
        <w:br/>
      </w:r>
      <w:r w:rsidRPr="00F848BD"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  <w:t>ЗАЯВКА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1. ФИО (полностью, как в паспорте), домашний адрес (с индексом), дополнительный способ связи (ссылка в ВК/ телефон/другая </w:t>
      </w:r>
      <w:proofErr w:type="spellStart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эл.почта</w:t>
      </w:r>
      <w:proofErr w:type="spellEnd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); при несовпадении с этими данными – ФИО и адрес (с индексом) получателя заказанных книг; если есть - литературный псевдоним (с пояснением, под каким именем выйдет публикация); для молодёжных номинаций – дата рождения;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2. Краткие сведения об авторе (например, давность увлечения литературным творчеством, участие в </w:t>
      </w:r>
      <w:proofErr w:type="spellStart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ЛитО</w:t>
      </w:r>
      <w:proofErr w:type="spellEnd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, выступления на конкурсах/фестивалях/концертах, прошлые публикации и прочее); псевдоним (если автор желает быть опубликованным в итоговом сборнике под ним).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3. Номинация, на победу в которой претендуют произведения из авторской подборки**.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4. Количество приобретаемых (помимо призовых) экземпляров итогового сборника (от 0 до 500) при условии включения в него произведений автора.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Текст - в прилагаемом файле, формат </w:t>
      </w:r>
      <w:proofErr w:type="spellStart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doc</w:t>
      </w:r>
      <w:proofErr w:type="spellEnd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docx</w:t>
      </w:r>
      <w:proofErr w:type="spellEnd"/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, 14 кегель, интервал 1,5.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* если общее число допущенных к розыгрышу премии участников не превысит 100, призовая программа сокращается вдвое (Гран-при упраздняются, победители в номинациях получат сертификаты на 10 000 руб., лауреаты - 5000 руб.). Если на любое направление будет допущено менее 50 конкурсантов, то призовая программа этого направления сокращается вдвое. Если в какую-либо номинацию будет допущено менее 20 конкурсантов, то призовая программа в этой номинации сокращается вдвое.</w:t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** один автор может подать не более двух заявок, не более одной в номинацию. Смешанные подборки (содержащие произведения из разных номинаций) не принимаются. Оргкомитет оставляет за собой право изменить ошибочно определённую автором номинацию. Ранее опубликованные произведения принимаются. Общая предельная категория для публикуемых произведений 16+.</w:t>
      </w:r>
    </w:p>
    <w:sectPr w:rsidR="007D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BD"/>
    <w:rsid w:val="001B562C"/>
    <w:rsid w:val="007D377C"/>
    <w:rsid w:val="00F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D0D9"/>
  <w15:chartTrackingRefBased/>
  <w15:docId w15:val="{9DD9B222-7FBC-41A9-B585-13611EC3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-periscop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periscope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eriscope-volga.ru/news/alisa_2020/2020-03-15-122?fbclid=IwAR00TBiBRhQW-vlAaTvB4iJNDrN7tr_1xYaxTSvErNGh1dIZNbFBPpI0Vw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2020-04-28T03:10:00Z</dcterms:created>
  <dcterms:modified xsi:type="dcterms:W3CDTF">2020-04-28T03:12:00Z</dcterms:modified>
</cp:coreProperties>
</file>