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8.jpeg" ContentType="image/jpeg"/>
  <Override PartName="/word/media/image7.emf" ContentType="image/x-emf"/>
  <Override PartName="/word/media/image2.jpeg" ContentType="image/jpeg"/>
  <Override PartName="/word/media/image1.jpeg" ContentType="image/jpeg"/>
  <Override PartName="/word/media/image5.emf" ContentType="image/x-emf"/>
  <Override PartName="/word/media/image3.emf" ContentType="image/x-emf"/>
  <Override PartName="/word/media/image4.emf" ContentType="image/x-emf"/>
  <Override PartName="/word/media/image6.emf" ContentType="image/x-emf"/>
  <Override PartName="/word/embeddings/oleObject5.bin" ContentType="application/vnd.openxmlformats-officedocument.oleObject"/>
  <Override PartName="/word/embeddings/oleObject4.bin" ContentType="application/vnd.openxmlformats-officedocument.oleObject"/>
  <Override PartName="/word/embeddings/oleObject3.bin" ContentType="application/vnd.openxmlformats-officedocument.oleObject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sz w:val="24"/>
          <w:szCs w:val="24"/>
        </w:rPr>
      </w:pPr>
      <w:bookmarkStart w:id="0" w:name="_Hlk55120827"/>
      <w:bookmarkEnd w:id="0"/>
      <w:r>
        <w:rPr>
          <w:sz w:val="24"/>
          <w:szCs w:val="24"/>
        </w:rPr>
        <w:t>Государственное казенное образовательное учреждение</w:t>
      </w:r>
    </w:p>
    <w:p>
      <w:pPr>
        <w:pStyle w:val="Normal"/>
        <w:spacing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t>Свердловской области «Верхнесалдинская школа, реализующая адаптированные основные общеобразовательные программы»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Cs/>
          <w:i/>
          <w:i/>
          <w:iCs/>
          <w:sz w:val="40"/>
          <w:szCs w:val="40"/>
          <w:u w:val="single"/>
        </w:rPr>
      </w:pPr>
      <w:bookmarkStart w:id="1" w:name="__DdeLink__410_1583085770"/>
      <w:r>
        <w:rPr>
          <w:rFonts w:cs="Times New Roman" w:ascii="Times New Roman" w:hAnsi="Times New Roman"/>
          <w:bCs/>
          <w:i/>
          <w:iCs/>
          <w:sz w:val="40"/>
          <w:szCs w:val="40"/>
          <w:u w:val="single"/>
        </w:rPr>
        <w:t>КОНСПЕКТ ПО РИСОВАНИЮ</w:t>
      </w:r>
    </w:p>
    <w:p>
      <w:pPr>
        <w:pStyle w:val="NoSpacing"/>
        <w:jc w:val="center"/>
        <w:rPr>
          <w:rFonts w:ascii="Times New Roman" w:hAnsi="Times New Roman" w:cs="Times New Roman"/>
          <w:bCs/>
          <w:i/>
          <w:i/>
          <w:iCs/>
          <w:sz w:val="40"/>
          <w:szCs w:val="40"/>
          <w:u w:val="single"/>
        </w:rPr>
      </w:pPr>
      <w:r>
        <w:rPr>
          <w:rFonts w:cs="Times New Roman" w:ascii="Times New Roman" w:hAnsi="Times New Roman"/>
          <w:bCs/>
          <w:i/>
          <w:iCs/>
          <w:sz w:val="40"/>
          <w:szCs w:val="40"/>
          <w:u w:val="single"/>
        </w:rPr>
        <w:t>НА ТЕМУ:</w:t>
      </w:r>
    </w:p>
    <w:p>
      <w:pPr>
        <w:pStyle w:val="NoSpacing"/>
        <w:jc w:val="center"/>
        <w:rPr/>
      </w:pPr>
      <w:r>
        <w:rPr>
          <w:rFonts w:cs="Times New Roman" w:ascii="Times New Roman" w:hAnsi="Times New Roman"/>
          <w:bCs/>
          <w:i/>
          <w:iCs/>
          <w:sz w:val="40"/>
          <w:szCs w:val="40"/>
          <w:u w:val="single"/>
        </w:rPr>
        <w:t xml:space="preserve"> </w:t>
      </w:r>
      <w:r>
        <w:rPr>
          <w:rFonts w:cs="Times New Roman" w:ascii="Times New Roman" w:hAnsi="Times New Roman"/>
          <w:bCs/>
          <w:i/>
          <w:iCs/>
          <w:sz w:val="40"/>
          <w:szCs w:val="40"/>
          <w:u w:val="single"/>
        </w:rPr>
        <w:t>«ДЕРЕВЬЯ ВЕСНОЙ»</w:t>
      </w:r>
      <w:bookmarkEnd w:id="1"/>
    </w:p>
    <w:p>
      <w:pPr>
        <w:pStyle w:val="NoSpacing"/>
        <w:jc w:val="center"/>
        <w:rPr>
          <w:rFonts w:ascii="Times New Roman" w:hAnsi="Times New Roman" w:cs="Times New Roman"/>
          <w:bCs/>
          <w:i/>
          <w:i/>
          <w:iCs/>
          <w:sz w:val="40"/>
          <w:szCs w:val="40"/>
          <w:u w:val="single"/>
        </w:rPr>
      </w:pPr>
      <w:r>
        <w:rPr>
          <w:rFonts w:cs="Times New Roman" w:ascii="Times New Roman" w:hAnsi="Times New Roman"/>
          <w:bCs/>
          <w:i/>
          <w:iCs/>
          <w:sz w:val="40"/>
          <w:szCs w:val="40"/>
          <w:u w:val="single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right"/>
        <w:rPr>
          <w:bCs/>
          <w:szCs w:val="28"/>
        </w:rPr>
      </w:pPr>
      <w:r>
        <w:rPr>
          <w:bCs/>
          <w:szCs w:val="28"/>
        </w:rPr>
        <w:t>Составитель:</w:t>
      </w:r>
    </w:p>
    <w:p>
      <w:pPr>
        <w:pStyle w:val="Normal"/>
        <w:spacing w:before="0" w:after="0"/>
        <w:jc w:val="right"/>
        <w:rPr>
          <w:bCs/>
          <w:szCs w:val="28"/>
        </w:rPr>
      </w:pPr>
      <w:r>
        <w:rPr>
          <w:bCs/>
          <w:szCs w:val="28"/>
        </w:rPr>
        <w:t xml:space="preserve">Брызгалова Л.В. </w:t>
      </w:r>
    </w:p>
    <w:p>
      <w:pPr>
        <w:pStyle w:val="Normal"/>
        <w:spacing w:before="0" w:after="0"/>
        <w:jc w:val="right"/>
        <w:rPr>
          <w:bCs/>
          <w:szCs w:val="28"/>
        </w:rPr>
      </w:pPr>
      <w:r>
        <w:rPr>
          <w:bCs/>
          <w:szCs w:val="28"/>
        </w:rPr>
        <w:t>учитель в.к.к.</w:t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  <w:t>2019год</w:t>
      </w:r>
    </w:p>
    <w:p>
      <w:pPr>
        <w:pStyle w:val="Normal"/>
        <w:spacing w:lineRule="auto" w:line="240" w:before="0" w:after="0"/>
        <w:jc w:val="both"/>
        <w:rPr/>
      </w:pPr>
      <w:r>
        <w:rPr>
          <w:bCs/>
          <w:i/>
          <w:iCs/>
          <w:szCs w:val="28"/>
        </w:rPr>
        <w:t>Цель:</w:t>
      </w:r>
      <w:r>
        <w:rPr>
          <w:b/>
          <w:szCs w:val="28"/>
        </w:rPr>
        <w:t xml:space="preserve"> </w:t>
      </w:r>
      <w:r>
        <w:rPr/>
        <w:t>обучить приёмам изображения деревьев.</w:t>
      </w:r>
    </w:p>
    <w:p>
      <w:pPr>
        <w:pStyle w:val="Normal"/>
        <w:spacing w:lineRule="auto" w:line="240" w:before="0" w:after="0"/>
        <w:jc w:val="both"/>
        <w:rPr>
          <w:bCs/>
          <w:i/>
          <w:i/>
          <w:iCs/>
          <w:szCs w:val="28"/>
        </w:rPr>
      </w:pPr>
      <w:r>
        <w:rPr>
          <w:bCs/>
          <w:i/>
          <w:iCs/>
          <w:szCs w:val="28"/>
        </w:rPr>
        <w:t>Задачи:</w:t>
      </w:r>
    </w:p>
    <w:p>
      <w:pPr>
        <w:pStyle w:val="3"/>
        <w:numPr>
          <w:ilvl w:val="0"/>
          <w:numId w:val="1"/>
        </w:numPr>
        <w:jc w:val="both"/>
        <w:rPr>
          <w:rFonts w:eastAsia="Calibri" w:eastAsiaTheme="minorHAnsi"/>
          <w:b w:val="false"/>
          <w:b w:val="false"/>
          <w:bCs w:val="false"/>
          <w:sz w:val="28"/>
          <w:szCs w:val="28"/>
          <w:lang w:eastAsia="en-US"/>
        </w:rPr>
      </w:pPr>
      <w:r>
        <w:rPr>
          <w:rFonts w:eastAsia="Calibri" w:eastAsiaTheme="minorHAnsi"/>
          <w:b w:val="false"/>
          <w:bCs w:val="false"/>
          <w:sz w:val="28"/>
          <w:szCs w:val="28"/>
          <w:lang w:eastAsia="en-US"/>
        </w:rPr>
        <w:t>Обучающие:</w:t>
      </w:r>
    </w:p>
    <w:p>
      <w:pPr>
        <w:pStyle w:val="Normal"/>
        <w:spacing w:lineRule="auto" w:line="240" w:before="0" w:after="0"/>
        <w:jc w:val="both"/>
        <w:rPr>
          <w:b/>
          <w:b/>
          <w:szCs w:val="28"/>
        </w:rPr>
      </w:pPr>
      <w:r>
        <w:rPr/>
        <w:t>уточнить и обогатить зрительные представления учащихся об окружающей действительности, познакомить с картиной В. Бакшеева «Голубая весна»; обучить детей элементарным</w:t>
      </w:r>
      <w:r>
        <w:rPr>
          <w:b/>
          <w:szCs w:val="28"/>
        </w:rPr>
        <w:t xml:space="preserve"> </w:t>
      </w:r>
      <w:r>
        <w:rPr/>
        <w:t>приёмам изображения деревьев, уточнить и закрепить понятие «композиция», формировать</w:t>
      </w:r>
      <w:r>
        <w:rPr>
          <w:szCs w:val="28"/>
        </w:rPr>
        <w:t xml:space="preserve"> умения правильно оценивать свой рисунок и рисунки своих товарищей с точки зрения поставленных учите</w:t>
        <w:softHyphen/>
        <w:t>лем задач</w:t>
      </w:r>
      <w:r>
        <w:rPr/>
        <w:t xml:space="preserve">;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u w:val="single"/>
        </w:rPr>
      </w:pPr>
      <w:r>
        <w:rPr>
          <w:szCs w:val="28"/>
        </w:rPr>
        <w:t>Коррекционно-р</w:t>
      </w:r>
      <w:r>
        <w:rPr>
          <w:u w:val="single"/>
        </w:rPr>
        <w:t>азвивающие:</w:t>
      </w:r>
    </w:p>
    <w:p>
      <w:pPr>
        <w:pStyle w:val="Normal"/>
        <w:spacing w:lineRule="auto" w:line="240" w:before="0" w:after="0"/>
        <w:jc w:val="both"/>
        <w:rPr>
          <w:szCs w:val="28"/>
        </w:rPr>
      </w:pPr>
      <w:r>
        <w:rPr>
          <w:szCs w:val="28"/>
        </w:rPr>
        <w:t xml:space="preserve">развивать </w:t>
      </w:r>
      <w:r>
        <w:rPr/>
        <w:t>зрительное восприятие и</w:t>
      </w:r>
      <w:r>
        <w:rPr>
          <w:szCs w:val="28"/>
        </w:rPr>
        <w:t xml:space="preserve"> глазомер учащихся, навыки </w:t>
      </w:r>
      <w:r>
        <w:rPr/>
        <w:t>пространственной ориентации на листе бумаги,</w:t>
      </w:r>
      <w:r>
        <w:rPr>
          <w:szCs w:val="28"/>
        </w:rPr>
        <w:t xml:space="preserve"> мелкую моторику пальцев рук, связную </w:t>
      </w:r>
      <w:r>
        <w:rPr/>
        <w:t>речь,</w:t>
      </w:r>
      <w:r>
        <w:rPr>
          <w:szCs w:val="28"/>
        </w:rPr>
        <w:t xml:space="preserve"> художественные навыки, умения контролировать свои действия при построении рисунка; 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u w:val="single"/>
        </w:rPr>
      </w:pPr>
      <w:r>
        <w:rPr>
          <w:u w:val="single"/>
        </w:rPr>
        <w:t>Воспитательные:</w:t>
      </w:r>
    </w:p>
    <w:p>
      <w:pPr>
        <w:pStyle w:val="Normal"/>
        <w:spacing w:lineRule="auto" w:line="240" w:before="0" w:after="0"/>
        <w:ind w:left="141" w:hanging="0"/>
        <w:jc w:val="both"/>
        <w:rPr>
          <w:szCs w:val="28"/>
        </w:rPr>
      </w:pPr>
      <w:r>
        <w:rPr>
          <w:szCs w:val="28"/>
        </w:rPr>
        <w:t xml:space="preserve">воспитывать </w:t>
      </w:r>
      <w:r>
        <w:rPr/>
        <w:t>интерес к природе,</w:t>
      </w:r>
      <w:r>
        <w:rPr>
          <w:szCs w:val="28"/>
        </w:rPr>
        <w:t xml:space="preserve"> мотивацию к учению, </w:t>
      </w:r>
      <w:r>
        <w:rPr/>
        <w:t>аккуратность, эстетический вкус.</w:t>
      </w:r>
    </w:p>
    <w:p>
      <w:pPr>
        <w:pStyle w:val="Normal"/>
        <w:spacing w:lineRule="auto" w:line="240" w:before="0" w:after="0"/>
        <w:jc w:val="both"/>
        <w:rPr>
          <w:szCs w:val="28"/>
        </w:rPr>
      </w:pPr>
      <w:r>
        <w:rPr>
          <w:bCs/>
          <w:i/>
          <w:iCs/>
          <w:szCs w:val="28"/>
        </w:rPr>
        <w:t>Оборудование:</w:t>
      </w:r>
      <w:r>
        <w:rPr>
          <w:b/>
          <w:szCs w:val="28"/>
        </w:rPr>
        <w:t xml:space="preserve"> </w:t>
      </w:r>
      <w:r>
        <w:rPr>
          <w:szCs w:val="28"/>
        </w:rPr>
        <w:t>компьютер, мультимедийный проектор, экран, презентация оформление доски, альбомы, краски, кисти, карточки с последовательностью выполнения рисунка,</w:t>
      </w:r>
      <w:r>
        <w:rPr>
          <w:rFonts w:eastAsia="Times New Roman"/>
          <w:szCs w:val="28"/>
          <w:lang w:eastAsia="ru-RU"/>
        </w:rPr>
        <w:t xml:space="preserve"> </w:t>
      </w:r>
      <w:r>
        <w:rPr/>
        <w:t>рисунки с изображением деревьев разных пород</w:t>
      </w:r>
      <w:r>
        <w:rPr>
          <w:rFonts w:eastAsia="Times New Roman"/>
          <w:szCs w:val="28"/>
          <w:lang w:eastAsia="ru-RU"/>
        </w:rPr>
        <w:t>, музыка П. И. Чайковского «Апрель» из альбома «Времена года»</w:t>
      </w:r>
      <w:r>
        <w:rPr>
          <w:szCs w:val="28"/>
        </w:rPr>
        <w:t>.</w:t>
      </w:r>
    </w:p>
    <w:p>
      <w:pPr>
        <w:pStyle w:val="Normal"/>
        <w:spacing w:lineRule="auto" w:line="240" w:before="0" w:after="0"/>
        <w:jc w:val="center"/>
        <w:rPr>
          <w:bCs/>
          <w:szCs w:val="28"/>
        </w:rPr>
      </w:pPr>
      <w:r>
        <w:rPr>
          <w:bCs/>
          <w:szCs w:val="28"/>
        </w:rPr>
        <w:t>Ход урока:</w:t>
      </w:r>
    </w:p>
    <w:p>
      <w:pPr>
        <w:pStyle w:val="Normal"/>
        <w:spacing w:lineRule="auto" w:line="240" w:before="0" w:after="0"/>
        <w:jc w:val="both"/>
        <w:rPr>
          <w:b/>
          <w:b/>
          <w:szCs w:val="28"/>
        </w:rPr>
      </w:pPr>
      <w:r>
        <w:rPr>
          <w:szCs w:val="28"/>
        </w:rPr>
        <w:t xml:space="preserve">I. </w:t>
      </w:r>
      <w:r>
        <w:rPr>
          <w:b/>
          <w:szCs w:val="28"/>
        </w:rPr>
        <w:t>Организационный момент. Проверка готовности учащихся к уроку.</w:t>
      </w:r>
    </w:p>
    <w:p>
      <w:pPr>
        <w:pStyle w:val="Normal"/>
        <w:spacing w:lineRule="auto" w:line="240" w:before="0" w:after="0"/>
        <w:jc w:val="both"/>
        <w:rPr/>
      </w:pPr>
      <w:r>
        <w:rPr/>
        <w:t>- Проверьте, правильно ли вы сидите за партой?</w:t>
      </w:r>
    </w:p>
    <w:p>
      <w:pPr>
        <w:pStyle w:val="Normal"/>
        <w:spacing w:lineRule="auto" w:line="240" w:before="0" w:after="0"/>
        <w:jc w:val="both"/>
        <w:rPr/>
      </w:pPr>
      <w:r>
        <w:rPr/>
        <w:t>- Какой сейчас по счёту урок?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eastAsia="Calibri" w:ascii="Times New Roman" w:hAnsi="Times New Roman" w:eastAsiaTheme="minorHAnsi"/>
          <w:sz w:val="28"/>
          <w:lang w:eastAsia="en-US"/>
        </w:rPr>
        <w:t>- Какой сейчас урок?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Что понадобится для урока?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szCs w:val="28"/>
        </w:rPr>
      </w:pPr>
      <w:r>
        <w:rPr>
          <w:b/>
          <w:szCs w:val="28"/>
        </w:rPr>
        <w:t>II. Введение в урок, мотивация детей на дальнейшую деятельность</w:t>
      </w:r>
      <w:r>
        <w:rPr>
          <w:szCs w:val="28"/>
        </w:rPr>
        <w:t xml:space="preserve">. </w:t>
      </w:r>
    </w:p>
    <w:p>
      <w:pPr>
        <w:pStyle w:val="Normal"/>
        <w:spacing w:lineRule="auto" w:line="240" w:before="0" w:after="0"/>
        <w:jc w:val="both"/>
        <w:rPr/>
      </w:pPr>
      <w:r>
        <w:rPr/>
        <w:t>- Какое время года? (Весна.)</w:t>
      </w:r>
    </w:p>
    <w:p>
      <w:pPr>
        <w:pStyle w:val="Normal"/>
        <w:spacing w:lineRule="auto" w:line="240" w:before="0" w:after="0"/>
        <w:jc w:val="both"/>
        <w:rPr/>
      </w:pPr>
      <w:r>
        <w:rPr/>
        <w:t>- Что происходит в природе весной?</w:t>
      </w:r>
    </w:p>
    <w:p>
      <w:pPr>
        <w:pStyle w:val="Normal"/>
        <w:spacing w:lineRule="auto" w:line="240" w:before="0" w:after="0"/>
        <w:jc w:val="both"/>
        <w:rPr/>
      </w:pPr>
      <w:r>
        <w:rPr/>
        <w:t>(Весной, с приходом тепла, тает снег. Ярко светит солнце. На крышах домов можно увидеть сосульки. На проталинах появляются первые цветы. Появляются насекомые. Возвращаются в родные места перелетные птицы. На деревьях распускаются нежные листочки.)</w:t>
      </w:r>
    </w:p>
    <w:p>
      <w:pPr>
        <w:pStyle w:val="Normal"/>
        <w:spacing w:lineRule="auto" w:line="240" w:before="0" w:after="0"/>
        <w:jc w:val="both"/>
        <w:rPr>
          <w:sz w:val="24"/>
        </w:rPr>
      </w:pPr>
      <w:r>
        <w:rPr/>
        <w:t>- Многие художники любят изображать прекрасное время года – весну. Что же изображают художники на своих картинах? (Ответы детей.)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eastAsia="Calibri" w:ascii="Times New Roman" w:hAnsi="Times New Roman" w:eastAsiaTheme="minorHAnsi"/>
          <w:sz w:val="28"/>
          <w:lang w:eastAsia="en-US"/>
        </w:rPr>
        <w:t>- Отгадайте загадку, которую нам подготовила Вика.</w:t>
      </w:r>
      <w:r>
        <w:rPr>
          <w:bCs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bCs/>
          <w:i/>
          <w:i/>
          <w:iCs/>
          <w:u w:val="single"/>
        </w:rPr>
      </w:pPr>
      <w:r>
        <w:rPr>
          <w:bCs/>
          <w:i/>
          <w:iCs/>
          <w:u w:val="single"/>
        </w:rPr>
        <w:t xml:space="preserve">Загадка: </w:t>
      </w:r>
    </w:p>
    <w:p>
      <w:pPr>
        <w:pStyle w:val="Normal"/>
        <w:spacing w:lineRule="auto" w:line="240" w:before="0" w:after="0"/>
        <w:jc w:val="center"/>
        <w:rPr>
          <w:bCs/>
        </w:rPr>
      </w:pPr>
      <w:r>
        <w:rPr>
          <w:bCs/>
        </w:rPr>
        <w:t>Белый ствол,</w:t>
      </w:r>
    </w:p>
    <w:p>
      <w:pPr>
        <w:pStyle w:val="Normal"/>
        <w:spacing w:lineRule="auto" w:line="240" w:before="0" w:after="0"/>
        <w:jc w:val="center"/>
        <w:rPr>
          <w:bCs/>
        </w:rPr>
      </w:pPr>
      <w:r>
        <w:rPr>
          <w:bCs/>
        </w:rPr>
        <w:t>а на нём чёрные полоски.</w:t>
      </w:r>
    </w:p>
    <w:p>
      <w:pPr>
        <w:pStyle w:val="Normal"/>
        <w:spacing w:lineRule="auto" w:line="240" w:before="0" w:after="0"/>
        <w:jc w:val="center"/>
        <w:rPr>
          <w:bCs/>
        </w:rPr>
      </w:pPr>
      <w:r>
        <w:rPr>
          <w:bCs/>
        </w:rPr>
        <w:t>Висят на тонких веточках</w:t>
      </w:r>
    </w:p>
    <w:p>
      <w:pPr>
        <w:pStyle w:val="Normal"/>
        <w:spacing w:lineRule="auto" w:line="240" w:before="0" w:after="0"/>
        <w:jc w:val="center"/>
        <w:rPr>
          <w:bCs/>
        </w:rPr>
      </w:pPr>
      <w:r>
        <w:rPr>
          <w:bCs/>
        </w:rPr>
        <w:t>длинные серёжки.</w:t>
      </w:r>
    </w:p>
    <w:p>
      <w:pPr>
        <w:pStyle w:val="Normal"/>
        <w:spacing w:lineRule="auto" w:line="240" w:before="0" w:after="0"/>
        <w:jc w:val="center"/>
        <w:rPr>
          <w:bCs/>
        </w:rPr>
      </w:pPr>
      <w:r>
        <w:rPr>
          <w:bCs/>
        </w:rPr>
        <w:t xml:space="preserve"> </w:t>
      </w:r>
      <w:r>
        <w:rPr>
          <w:bCs/>
          <w:i/>
          <w:iCs/>
        </w:rPr>
        <w:t>(Берёза)</w:t>
      </w:r>
    </w:p>
    <w:p>
      <w:pPr>
        <w:pStyle w:val="Normal"/>
        <w:spacing w:lineRule="auto" w:line="240" w:before="0" w:after="0"/>
        <w:jc w:val="both"/>
        <w:rPr/>
      </w:pPr>
      <w:r>
        <w:rPr>
          <w:lang w:eastAsia="ru-RU"/>
        </w:rPr>
        <w:t xml:space="preserve">    </w:t>
      </w:r>
      <w:r>
        <w:rPr/>
        <mc:AlternateContent>
          <mc:Choice Requires="wps">
            <w:drawing>
              <wp:inline distT="0" distB="0" distL="0" distR="0" wp14:anchorId="440776C4">
                <wp:extent cx="1271270" cy="1694815"/>
                <wp:effectExtent l="0" t="0" r="0" b="0"/>
                <wp:docPr id="1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270800" cy="1694160"/>
                        </a:xfrm>
                        <a:prstGeom prst="rect">
                          <a:avLst/>
                        </a:prstGeom>
                        <a:ln w="190440">
                          <a:solidFill>
                            <a:srgbClr val="ffffff"/>
                          </a:solidFill>
                          <a:round/>
                        </a:ln>
                        <a:effectLst>
                          <a:outerShdw algn="tl" blurRad="50000" rotWithShape="0">
                            <a:srgbClr val="000000">
                              <a:alpha val="41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800000"/>
                          </a:lightRig>
                        </a:scene3d>
                        <a:sp3d contourW="6350">
                          <a:bevelT w="50800" h="1651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t" style="position:absolute;margin-left:0pt;margin-top:-133.45pt;width:100pt;height:133.35pt;mso-position-vertical:top" wp14:anchorId="440776C4" type="shapetype_75">
                <v:imagedata r:id="rId2" o:detectmouseclick="t"/>
                <w10:wrap type="none"/>
                <v:stroke color="white" weight="190440" joinstyle="round" endcap="flat"/>
                <v:shadow on="t" obscured="f" color="black"/>
              </v:shape>
            </w:pict>
          </mc:Fallback>
        </mc:AlternateContent>
      </w:r>
      <w:r>
        <w:rPr/>
        <w:t xml:space="preserve">                  </w:t>
      </w:r>
      <w:r>
        <w:rPr/>
        <mc:AlternateContent>
          <mc:Choice Requires="wps">
            <w:drawing>
              <wp:inline distT="0" distB="0" distL="0" distR="0" wp14:anchorId="073B6FA4">
                <wp:extent cx="2673350" cy="1669415"/>
                <wp:effectExtent l="0" t="0" r="0" b="0"/>
                <wp:docPr id="2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2672640" cy="1668960"/>
                        </a:xfrm>
                        <a:prstGeom prst="rect">
                          <a:avLst/>
                        </a:prstGeom>
                        <a:ln w="8892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55000" dir="5400000" dist="18000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2" stroked="t" style="position:absolute;margin-left:0pt;margin-top:-131.45pt;width:210.4pt;height:131.35pt;mso-position-vertical:top" wp14:anchorId="073B6FA4" type="shapetype_75">
                <v:imagedata r:id="rId3" o:detectmouseclick="t"/>
                <w10:wrap type="none"/>
                <v:stroke color="white" weight="88920" joinstyle="miter" endcap="flat"/>
                <v:shadow on="t" obscured="f" color="black"/>
              </v:shape>
            </w:pict>
          </mc:Fallback>
        </mc:AlternateContent>
      </w:r>
      <w:r>
        <w:rPr/>
        <w:t xml:space="preserve">    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Многие художники любят изображать на своих картинах русскую красавицу берёзку.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Посмотрите изображение берёзовой рощи.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III. Основная часть.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1.Беседа по картине.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8"/>
          <w:szCs w:val="28"/>
        </w:rPr>
      </w:pPr>
      <w:r>
        <w:rPr/>
        <w:t>-</w:t>
      </w:r>
      <w:r>
        <w:rPr>
          <w:rFonts w:eastAsia="Calibri" w:ascii="Times New Roman" w:hAnsi="Times New Roman" w:eastAsiaTheme="minorHAnsi"/>
          <w:sz w:val="28"/>
          <w:lang w:eastAsia="en-US"/>
        </w:rPr>
        <w:t>Сегодня я хочу вам показать картину русского художника В. Бакшеева «Голубая весна»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/>
      </w:pPr>
      <w:r>
        <w:rPr/>
        <w:t>- Что можете сказать о картине? На что вы обратили внимание?</w:t>
      </w:r>
    </w:p>
    <w:p>
      <w:pPr>
        <w:pStyle w:val="Normal"/>
        <w:spacing w:lineRule="auto" w:line="240" w:before="0" w:after="0"/>
        <w:jc w:val="both"/>
        <w:rPr/>
      </w:pPr>
      <w:r>
        <w:rPr/>
        <w:t>- На картине Бакшеева небо занимает чуть больше половины картины. Его прикрывают редкие ветки берёз, но оно всё-таки главное на этой картине. Художнику удалось подобрать правильный цвет для этого неба. Оно не</w:t>
      </w:r>
    </w:p>
    <w:p>
      <w:pPr>
        <w:pStyle w:val="Normal"/>
        <w:spacing w:lineRule="auto" w:line="240" w:before="0" w:after="0"/>
        <w:jc w:val="both"/>
        <w:rPr/>
      </w:pPr>
      <w:r>
        <w:rPr/>
        <w:t>светло-голубое, не синее, оно кристальное, чистое и по-настоящему голубое. Поэтому и картина получила своё название «Голубая весна». Василию Бакшееву удалось изобразить раннюю весну. Деревья ещё стоят без листочков. Только-только начинают процветать цветы. Хоть солнца и не видно на картине, но оно ощущается во всём. Деревья стоят во всём свете, небо переливается. Художник показал нам не густой лес, а берёзовую рощу. Где стоят тоненькие берёзки, будто только проснувшиеся ото сна. Если мысленно отправиться в эту рощу, то можно услышать свист соловья, почувствовать свежесть ветерка</w:t>
      </w:r>
    </w:p>
    <w:p>
      <w:pPr>
        <w:pStyle w:val="Normal"/>
        <w:spacing w:lineRule="auto" w:line="240" w:before="0" w:after="0"/>
        <w:jc w:val="both"/>
        <w:rPr>
          <w:szCs w:val="28"/>
        </w:rPr>
      </w:pPr>
      <w:r>
        <w:rPr>
          <w:b/>
          <w:szCs w:val="28"/>
        </w:rPr>
        <w:t>2.Сообщение темы и задач урока</w:t>
      </w:r>
      <w:r>
        <w:rPr>
          <w:szCs w:val="28"/>
        </w:rPr>
        <w:t>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вам хотелось бы научиться рисовать берёзку?</w:t>
      </w:r>
      <w:r>
        <w:rPr/>
        <w:t xml:space="preserve"> (</w:t>
      </w:r>
      <w:r>
        <w:rPr>
          <w:rFonts w:ascii="Times New Roman" w:hAnsi="Times New Roman"/>
          <w:sz w:val="28"/>
          <w:szCs w:val="28"/>
        </w:rPr>
        <w:t>Ответы детей.)</w:t>
      </w:r>
    </w:p>
    <w:p>
      <w:pPr>
        <w:pStyle w:val="Normal"/>
        <w:spacing w:lineRule="auto" w:line="240" w:before="0" w:after="0"/>
        <w:jc w:val="both"/>
        <w:rPr/>
      </w:pPr>
      <w:r>
        <w:rPr/>
        <w:t>- Сегодня на уроке мы будем учиться рисовать весеннее дерево.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rFonts w:eastAsia="Calibri" w:eastAsiaTheme="minorHAnsi"/>
          <w:sz w:val="28"/>
          <w:szCs w:val="22"/>
          <w:lang w:eastAsia="en-US"/>
        </w:rPr>
      </w:pPr>
      <w:r>
        <w:rPr>
          <w:rFonts w:eastAsia="Calibri" w:eastAsiaTheme="minorHAnsi"/>
          <w:sz w:val="28"/>
          <w:szCs w:val="22"/>
          <w:lang w:eastAsia="en-US"/>
        </w:rPr>
        <w:t>- Что необходимо для того, чтобы рисунок оказался красивым, был правильным? (Ответы детей.)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rFonts w:eastAsia="Calibri" w:eastAsiaTheme="minorHAnsi"/>
          <w:sz w:val="28"/>
          <w:szCs w:val="22"/>
          <w:lang w:eastAsia="en-US"/>
        </w:rPr>
      </w:pPr>
      <w:r>
        <w:rPr>
          <w:rFonts w:eastAsia="Calibri" w:eastAsiaTheme="minorHAnsi"/>
          <w:sz w:val="28"/>
          <w:szCs w:val="22"/>
          <w:lang w:eastAsia="en-US"/>
        </w:rPr>
        <w:t>- Для того чтобы рисунок оказался красивым, был правильным, вы должны выполнить 3 задачи: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rFonts w:eastAsia="Calibri" w:eastAsiaTheme="minorHAnsi"/>
          <w:sz w:val="28"/>
          <w:szCs w:val="22"/>
          <w:lang w:eastAsia="en-US"/>
        </w:rPr>
      </w:pPr>
      <w:r>
        <w:rPr>
          <w:rFonts w:eastAsia="Calibri" w:eastAsiaTheme="minorHAnsi"/>
          <w:sz w:val="28"/>
          <w:szCs w:val="22"/>
          <w:lang w:eastAsia="en-US"/>
        </w:rPr>
        <w:t>1 - правильно расположить изображение на листе бумаги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rFonts w:eastAsia="Calibri" w:eastAsiaTheme="minorHAnsi"/>
          <w:sz w:val="28"/>
          <w:szCs w:val="22"/>
          <w:lang w:eastAsia="en-US"/>
        </w:rPr>
      </w:pPr>
      <w:r>
        <w:rPr>
          <w:rFonts w:eastAsia="Calibri" w:eastAsiaTheme="minorHAnsi"/>
          <w:sz w:val="28"/>
          <w:szCs w:val="22"/>
          <w:lang w:eastAsia="en-US"/>
        </w:rPr>
        <w:t>2 – правильно передать размер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rFonts w:eastAsia="Calibri" w:eastAsiaTheme="minorHAnsi"/>
          <w:sz w:val="28"/>
          <w:szCs w:val="22"/>
          <w:lang w:eastAsia="en-US"/>
        </w:rPr>
      </w:pPr>
      <w:r>
        <w:rPr>
          <w:rFonts w:eastAsia="Calibri" w:eastAsiaTheme="minorHAnsi"/>
          <w:sz w:val="28"/>
          <w:szCs w:val="22"/>
          <w:lang w:eastAsia="en-US"/>
        </w:rPr>
        <w:t>3 - правильно раскрасить.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rFonts w:eastAsia="Calibri" w:eastAsiaTheme="minorHAnsi"/>
          <w:sz w:val="28"/>
          <w:szCs w:val="22"/>
          <w:lang w:eastAsia="en-US"/>
        </w:rPr>
      </w:pPr>
      <w:r>
        <w:rPr>
          <w:rFonts w:eastAsia="Calibri" w:eastAsiaTheme="minorHAnsi"/>
          <w:sz w:val="28"/>
          <w:szCs w:val="22"/>
          <w:lang w:eastAsia="en-US"/>
        </w:rPr>
        <w:t>- Эти задачи мы и будем решать сегодня на уроке.</w:t>
      </w:r>
    </w:p>
    <w:p>
      <w:pPr>
        <w:pStyle w:val="Normal"/>
        <w:spacing w:lineRule="auto" w:line="240" w:before="0" w:after="0"/>
        <w:jc w:val="both"/>
        <w:rPr>
          <w:b/>
          <w:b/>
          <w:szCs w:val="28"/>
        </w:rPr>
      </w:pPr>
      <w:r>
        <w:rPr>
          <w:b/>
          <w:szCs w:val="28"/>
        </w:rPr>
      </w:r>
    </w:p>
    <w:p>
      <w:pPr>
        <w:pStyle w:val="Normal"/>
        <w:spacing w:lineRule="auto" w:line="240" w:before="0" w:after="0"/>
        <w:jc w:val="both"/>
        <w:rPr>
          <w:b/>
          <w:b/>
          <w:szCs w:val="28"/>
        </w:rPr>
      </w:pPr>
      <w:r>
        <w:rPr>
          <w:b/>
          <w:szCs w:val="28"/>
        </w:rPr>
      </w:r>
    </w:p>
    <w:p>
      <w:pPr>
        <w:pStyle w:val="Normal"/>
        <w:spacing w:lineRule="auto" w:line="240" w:before="0" w:after="0"/>
        <w:jc w:val="both"/>
        <w:rPr>
          <w:b/>
          <w:b/>
          <w:szCs w:val="28"/>
        </w:rPr>
      </w:pPr>
      <w:r>
        <w:rPr>
          <w:b/>
          <w:szCs w:val="28"/>
        </w:rPr>
      </w:r>
    </w:p>
    <w:p>
      <w:pPr>
        <w:pStyle w:val="Normal"/>
        <w:spacing w:lineRule="auto" w:line="240" w:before="0" w:after="0"/>
        <w:jc w:val="both"/>
        <w:rPr>
          <w:b/>
          <w:b/>
          <w:szCs w:val="28"/>
        </w:rPr>
      </w:pPr>
      <w:r>
        <w:rPr>
          <w:b/>
          <w:szCs w:val="28"/>
        </w:rPr>
        <w:t>3.Анализ объекта изображения.</w:t>
      </w:r>
    </w:p>
    <w:p>
      <w:pPr>
        <w:pStyle w:val="Normal"/>
        <w:spacing w:lineRule="auto" w:line="240" w:before="0" w:after="0"/>
        <w:jc w:val="both"/>
        <w:rPr/>
      </w:pPr>
      <w:r>
        <w:rPr/>
        <w:t>- Давайте вспомним строение дерева.</w:t>
      </w:r>
    </w:p>
    <w:p>
      <w:pPr>
        <w:pStyle w:val="Normal"/>
        <w:spacing w:lineRule="auto" w:line="240" w:before="0" w:after="0"/>
        <w:jc w:val="both"/>
        <w:rPr/>
      </w:pPr>
      <w:r>
        <w:rPr/>
        <w:t>- Что есть у дерева? (Ответы детей.)</w:t>
      </w:r>
    </w:p>
    <w:p>
      <w:pPr>
        <w:pStyle w:val="Normal"/>
        <w:spacing w:lineRule="auto" w:line="240" w:before="0" w:after="0"/>
        <w:jc w:val="both"/>
        <w:rPr/>
      </w:pPr>
      <w:r>
        <w:rPr/>
        <w:t>- Что от ствола отходит в разные стороны?</w:t>
      </w:r>
    </w:p>
    <w:p>
      <w:pPr>
        <w:pStyle w:val="Normal"/>
        <w:spacing w:lineRule="auto" w:line="240" w:before="0" w:after="0"/>
        <w:jc w:val="both"/>
        <w:rPr/>
      </w:pPr>
      <w:r>
        <w:rPr/>
        <w:t>- Весной на ветвях что появляется?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eastAsiaTheme="minorHAnsi"/>
          <w:sz w:val="28"/>
          <w:lang w:eastAsia="en-US"/>
        </w:rPr>
      </w:pPr>
      <w:r>
        <w:rPr>
          <w:rFonts w:eastAsia="Calibri" w:ascii="Times New Roman" w:hAnsi="Times New Roman" w:eastAsiaTheme="minorHAnsi"/>
          <w:sz w:val="28"/>
          <w:lang w:eastAsia="en-US"/>
        </w:rPr>
        <w:t>- Посмотрите изображения деревьев разных пород. (На доску прикрепляются рисунки с изображением деревьев разных пород.) Какие из них вы знаете? Назовите. (Ответы детей.)</w:t>
      </w:r>
    </w:p>
    <w:p>
      <w:pPr>
        <w:pStyle w:val="Normal"/>
        <w:spacing w:lineRule="auto" w:line="240" w:before="0" w:after="0"/>
        <w:jc w:val="both"/>
        <w:rPr/>
      </w:pPr>
      <w:r>
        <w:rPr/>
        <w:t xml:space="preserve">- Обратите внимание на то, что ствол у дерева внизу толще, а вверху тоньше. Ветки у деревьев чем выше, тем тоньше.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4.Определение последовательности выполнения рисунка. </w:t>
      </w:r>
    </w:p>
    <w:p>
      <w:pPr>
        <w:pStyle w:val="Normal"/>
        <w:spacing w:lineRule="auto" w:line="240" w:before="0" w:after="0"/>
        <w:jc w:val="both"/>
        <w:rPr/>
      </w:pPr>
      <w:r>
        <w:rPr/>
        <w:t xml:space="preserve">- Ребята, правильное и красивое расположение рисунка на листе называется </w:t>
      </w:r>
      <w:r>
        <w:rPr>
          <w:b/>
        </w:rPr>
        <w:t>композиция</w:t>
      </w:r>
      <w:r>
        <w:rPr/>
        <w:t>. Посмотрите на доску, запомните, как писать это слово и что оно обозначает.</w:t>
      </w:r>
    </w:p>
    <w:p>
      <w:pPr>
        <w:pStyle w:val="Normal"/>
        <w:spacing w:lineRule="auto" w:line="240" w:before="0" w:after="0"/>
        <w:jc w:val="both"/>
        <w:rPr/>
      </w:pPr>
      <w:r>
        <w:rPr/>
        <w:t>- Еще раз прочитайте все вместе это слово. Что оно обозначает?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чего начнём?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rFonts w:eastAsia="Calibri" w:eastAsiaTheme="minorHAnsi"/>
          <w:sz w:val="28"/>
          <w:szCs w:val="22"/>
          <w:lang w:eastAsia="en-US"/>
        </w:rPr>
      </w:pPr>
      <w:r>
        <w:rPr>
          <w:rFonts w:eastAsia="Calibri" w:eastAsiaTheme="minorHAnsi"/>
          <w:sz w:val="28"/>
          <w:szCs w:val="22"/>
          <w:lang w:eastAsia="en-US"/>
        </w:rPr>
        <w:t>- Чтобы выполнить поставленные нами задачи, мы будем работу выполнять поэтапно.</w:t>
      </w:r>
    </w:p>
    <w:p>
      <w:pPr>
        <w:pStyle w:val="Normal"/>
        <w:spacing w:lineRule="auto" w:line="240" w:before="0" w:after="0"/>
        <w:jc w:val="both"/>
        <w:rPr>
          <w:sz w:val="22"/>
        </w:rPr>
      </w:pPr>
      <w:r>
        <w:rPr/>
        <w:t>- В какой последовательности будем выполнять рисунок?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rFonts w:eastAsia="Calibri" w:eastAsiaTheme="minorHAnsi"/>
          <w:sz w:val="28"/>
          <w:szCs w:val="22"/>
          <w:lang w:eastAsia="en-US"/>
        </w:rPr>
      </w:pPr>
      <w:r>
        <w:rPr>
          <w:rFonts w:eastAsia="Calibri" w:eastAsiaTheme="minorHAnsi"/>
          <w:sz w:val="28"/>
          <w:szCs w:val="22"/>
          <w:lang w:eastAsia="en-US"/>
        </w:rPr>
        <w:t>- </w:t>
      </w:r>
      <w:r>
        <w:rPr>
          <w:rFonts w:eastAsia="Calibri" w:eastAsiaTheme="minorHAnsi"/>
          <w:b/>
          <w:sz w:val="28"/>
          <w:szCs w:val="22"/>
          <w:lang w:eastAsia="en-US"/>
        </w:rPr>
        <w:t>Первый этап</w:t>
      </w:r>
      <w:r>
        <w:rPr>
          <w:rFonts w:eastAsia="Calibri" w:eastAsiaTheme="minorHAnsi"/>
          <w:sz w:val="28"/>
          <w:szCs w:val="22"/>
          <w:lang w:eastAsia="en-US"/>
        </w:rPr>
        <w:t> - правильно расположить лист бумаги. Альбомный лист располагаем вертикально.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rFonts w:eastAsia="Calibri" w:eastAsiaTheme="minorHAnsi"/>
          <w:sz w:val="28"/>
          <w:szCs w:val="22"/>
          <w:lang w:eastAsia="en-US"/>
        </w:rPr>
      </w:pPr>
      <w:r>
        <w:rPr>
          <w:rFonts w:eastAsia="Calibri" w:eastAsiaTheme="minorHAnsi"/>
          <w:sz w:val="28"/>
          <w:szCs w:val="22"/>
          <w:lang w:eastAsia="en-US"/>
        </w:rPr>
        <w:t>- </w:t>
      </w:r>
      <w:r>
        <w:rPr>
          <w:rFonts w:eastAsia="Calibri" w:eastAsiaTheme="minorHAnsi"/>
          <w:b/>
          <w:sz w:val="28"/>
          <w:szCs w:val="22"/>
          <w:lang w:eastAsia="en-US"/>
        </w:rPr>
        <w:t>Второй этап</w:t>
      </w:r>
      <w:r>
        <w:rPr>
          <w:rFonts w:eastAsia="Calibri" w:eastAsiaTheme="minorHAnsi"/>
          <w:sz w:val="28"/>
          <w:szCs w:val="22"/>
          <w:lang w:eastAsia="en-US"/>
        </w:rPr>
        <w:t xml:space="preserve"> работы - это правильно выбрать размер рисунка и красиво расположить его на альбомном листе.</w:t>
      </w:r>
    </w:p>
    <w:p>
      <w:pPr>
        <w:pStyle w:val="Normal"/>
        <w:spacing w:lineRule="auto" w:line="240" w:before="0" w:after="0"/>
        <w:jc w:val="both"/>
        <w:rPr/>
      </w:pPr>
      <w:r>
        <w:rPr/>
        <w:t xml:space="preserve"> </w:t>
      </w:r>
      <w:r>
        <w:rPr/>
        <w:t>- </w:t>
      </w:r>
      <w:r>
        <w:rPr>
          <w:b/>
        </w:rPr>
        <w:t>Третий этап</w:t>
      </w:r>
      <w:r>
        <w:rPr/>
        <w:t xml:space="preserve"> – нарисовать основные части дерева. (Ствол, ветки.) </w:t>
      </w:r>
    </w:p>
    <w:p>
      <w:pPr>
        <w:pStyle w:val="Normal"/>
        <w:spacing w:lineRule="auto" w:line="240" w:before="0" w:after="0"/>
        <w:jc w:val="both"/>
        <w:rPr/>
      </w:pPr>
      <w:r>
        <w:rPr/>
        <w:t xml:space="preserve">- Как вы думаете, в какой последовательности мы будем выполнять рисунок? - Расположите правильно </w:t>
      </w:r>
      <w:r>
        <w:rPr>
          <w:szCs w:val="28"/>
        </w:rPr>
        <w:t>карточки с последовательностью выполнения рисунка.</w:t>
      </w:r>
      <w:r>
        <w:rPr>
          <w:b/>
          <w:szCs w:val="28"/>
        </w:rPr>
        <w:t xml:space="preserve"> </w:t>
      </w:r>
      <w:r>
        <w:rPr/>
        <w:t>(Карточки на доске расположены вразброс.</w:t>
      </w:r>
      <w:r>
        <w:rPr>
          <w:b/>
          <w:szCs w:val="28"/>
        </w:rPr>
        <w:t xml:space="preserve"> </w:t>
      </w:r>
      <w:r>
        <w:rPr/>
        <w:t xml:space="preserve">Ученик у доски располагает карточки в правильной последовательности.) 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>
          <w:rFonts w:eastAsia="Calibri" w:eastAsiaTheme="minorHAnsi"/>
          <w:sz w:val="28"/>
          <w:lang w:eastAsia="en-US"/>
        </w:rPr>
      </w:pPr>
      <w:r>
        <w:rPr/>
        <w:t xml:space="preserve">           </w:t>
      </w:r>
      <w:r>
        <w:rPr/>
        <w:object>
          <v:shape id="ole_rId4" style="width:141pt;height:219.75pt" o:ole="">
            <v:imagedata r:id="rId5" o:title=""/>
          </v:shape>
          <o:OLEObject Type="Embed" ProgID="Unknown" ShapeID="ole_rId4" DrawAspect="Content" ObjectID="_527630298" r:id="rId4"/>
        </w:object>
      </w:r>
      <w:r>
        <w:rPr/>
        <w:object>
          <v:shape id="ole_rId6" style="width:128.25pt;height:221.25pt" o:ole="">
            <v:imagedata r:id="rId7" o:title=""/>
          </v:shape>
          <o:OLEObject Type="Embed" ProgID="Unknown" ShapeID="ole_rId6" DrawAspect="Content" ObjectID="_2063325121" r:id="rId6"/>
        </w:object>
      </w:r>
      <w:r>
        <w:rPr/>
        <w:object>
          <v:shape id="ole_rId8" style="width:143.25pt;height:222pt" o:ole="">
            <v:imagedata r:id="rId9" o:title=""/>
          </v:shape>
          <o:OLEObject Type="Embed" ProgID="Unknown" ShapeID="ole_rId8" DrawAspect="Content" ObjectID="_651845466" r:id="rId8"/>
        </w:object>
      </w:r>
      <w:r>
        <w:rPr>
          <w:rFonts w:eastAsia="Calibri" w:eastAsiaTheme="minorHAnsi"/>
          <w:sz w:val="28"/>
          <w:lang w:eastAsia="en-US"/>
        </w:rPr>
        <w:t xml:space="preserve">   </w:t>
      </w:r>
    </w:p>
    <w:p>
      <w:pPr>
        <w:pStyle w:val="Normal"/>
        <w:spacing w:lineRule="auto" w:line="240" w:before="0" w:after="0"/>
        <w:jc w:val="both"/>
        <w:rPr>
          <w:rFonts w:eastAsia="Calibri" w:eastAsiaTheme="minorHAnsi"/>
          <w:sz w:val="28"/>
          <w:lang w:eastAsia="en-US"/>
        </w:rPr>
      </w:pPr>
      <w:r>
        <w:rPr>
          <w:rFonts w:eastAsia="Calibri" w:eastAsiaTheme="minorHAnsi"/>
          <w:sz w:val="28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Calibri" w:eastAsiaTheme="minorHAnsi"/>
          <w:sz w:val="28"/>
          <w:lang w:eastAsia="en-US"/>
        </w:rPr>
      </w:pPr>
      <w:r>
        <w:rPr>
          <w:rFonts w:eastAsia="Calibri" w:eastAsiaTheme="minorHAnsi" w:ascii="Times New Roman" w:hAnsi="Times New Roman"/>
          <w:sz w:val="28"/>
          <w:lang w:eastAsia="en-US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eastAsia="Calibri" w:ascii="Times New Roman" w:hAnsi="Times New Roman" w:eastAsiaTheme="minorHAnsi"/>
          <w:sz w:val="28"/>
          <w:lang w:eastAsia="en-US"/>
        </w:rPr>
        <w:t>- Проверим, правильно ли расположены карточки.</w:t>
      </w:r>
      <w:r>
        <w:rPr>
          <w:rFonts w:eastAsia="Calibri" w:eastAsiaTheme="minorHAnsi"/>
          <w:sz w:val="28"/>
          <w:lang w:eastAsia="en-US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eastAsia="Calibri" w:ascii="Times New Roman" w:hAnsi="Times New Roman" w:eastAsiaTheme="minorHAnsi"/>
          <w:b/>
          <w:sz w:val="28"/>
          <w:lang w:eastAsia="en-US"/>
        </w:rPr>
        <w:t>- Четвертый этап</w:t>
      </w:r>
      <w:r>
        <w:rPr>
          <w:rFonts w:eastAsia="Calibri" w:eastAsiaTheme="minorHAnsi"/>
          <w:sz w:val="28"/>
          <w:lang w:eastAsia="en-US"/>
        </w:rPr>
        <w:t xml:space="preserve"> – </w:t>
      </w:r>
      <w:r>
        <w:rPr>
          <w:rFonts w:eastAsia="Calibri" w:ascii="Times New Roman" w:hAnsi="Times New Roman" w:eastAsiaTheme="minorHAnsi"/>
          <w:sz w:val="28"/>
          <w:lang w:eastAsia="en-US"/>
        </w:rPr>
        <w:t>в соответствии с размерами нарисовать мелкие детали: почки, листочки, серёжки.</w:t>
      </w:r>
      <w:r>
        <w:rPr>
          <w:rFonts w:eastAsia="Calibri" w:eastAsiaTheme="minorHAnsi"/>
          <w:sz w:val="28"/>
          <w:lang w:eastAsia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rFonts w:eastAsia="Calibri" w:eastAsiaTheme="minorHAnsi"/>
          <w:sz w:val="28"/>
          <w:szCs w:val="22"/>
          <w:lang w:eastAsia="en-US"/>
        </w:rPr>
      </w:pPr>
      <w:r>
        <w:rPr>
          <w:rFonts w:eastAsia="Calibri" w:eastAsiaTheme="minorHAnsi"/>
          <w:sz w:val="28"/>
          <w:szCs w:val="22"/>
          <w:lang w:eastAsia="en-US"/>
        </w:rPr>
        <w:t>- </w:t>
      </w:r>
      <w:r>
        <w:rPr>
          <w:rFonts w:eastAsia="Calibri" w:eastAsiaTheme="minorHAnsi"/>
          <w:b/>
          <w:sz w:val="28"/>
          <w:szCs w:val="22"/>
          <w:lang w:eastAsia="en-US"/>
        </w:rPr>
        <w:t>Пятый этап</w:t>
      </w:r>
      <w:r>
        <w:rPr>
          <w:rFonts w:eastAsia="Calibri" w:eastAsiaTheme="minorHAnsi"/>
          <w:sz w:val="28"/>
          <w:szCs w:val="22"/>
          <w:lang w:eastAsia="en-US"/>
        </w:rPr>
        <w:t> - аккуратно раскрасить.</w:t>
      </w:r>
    </w:p>
    <w:p>
      <w:pPr>
        <w:pStyle w:val="Normal"/>
        <w:spacing w:lineRule="auto" w:line="240" w:before="0" w:after="0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240" w:before="0" w:after="0"/>
        <w:jc w:val="both"/>
        <w:rPr>
          <w:rFonts w:eastAsia="Calibri" w:eastAsiaTheme="minorHAnsi"/>
          <w:sz w:val="28"/>
          <w:lang w:eastAsia="en-US"/>
        </w:rPr>
      </w:pPr>
      <w:r>
        <w:rPr>
          <w:rFonts w:eastAsia="Calibri" w:eastAsiaTheme="minorHAnsi"/>
          <w:sz w:val="28"/>
          <w:lang w:eastAsia="en-US"/>
        </w:rPr>
        <w:t xml:space="preserve">                        </w:t>
      </w:r>
      <w:r>
        <w:rPr/>
        <w:object>
          <v:shape id="ole_rId10" style="width:146.25pt;height:222pt" o:ole="">
            <v:imagedata r:id="rId11" o:title=""/>
          </v:shape>
          <o:OLEObject Type="Embed" ProgID="Unknown" ShapeID="ole_rId10" DrawAspect="Content" ObjectID="_1548837668" r:id="rId10"/>
        </w:object>
      </w:r>
      <w:r>
        <w:rPr/>
        <w:object>
          <v:shape id="ole_rId12" style="width:158.25pt;height:222.75pt" o:ole="">
            <v:imagedata r:id="rId13" o:title=""/>
          </v:shape>
          <o:OLEObject Type="Embed" ProgID="Unknown" ShapeID="ole_rId12" DrawAspect="Content" ObjectID="_1110049843" r:id="rId12"/>
        </w:objec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textAlignment w:val="baseline"/>
        <w:rPr/>
      </w:pPr>
      <w:r>
        <w:rPr>
          <w:sz w:val="28"/>
          <w:szCs w:val="28"/>
        </w:rPr>
        <w:t>- А теперь ещё раз повторим, в какой последовательности мы будем выполнять рисунок. (К доске вызывается один ученик, который повторяет последовательность </w:t>
      </w:r>
      <w:hyperlink r:id="rId14" w:tgtFrame="Выполнение работ">
        <w:r>
          <w:rPr>
            <w:rStyle w:val="ListLabel7"/>
            <w:sz w:val="28"/>
            <w:szCs w:val="28"/>
          </w:rPr>
          <w:t>выполнения работы</w:t>
        </w:r>
      </w:hyperlink>
      <w:r>
        <w:rPr>
          <w:sz w:val="28"/>
          <w:szCs w:val="28"/>
        </w:rPr>
        <w:t> по схеме построения изображения. Пока он объясняет, учитель одновременно выполняет свой рисунок на специально отведенном для этого листе.)</w:t>
      </w:r>
    </w:p>
    <w:p>
      <w:pPr>
        <w:pStyle w:val="Normal"/>
        <w:spacing w:lineRule="auto" w:line="240" w:before="0" w:after="0"/>
        <w:jc w:val="both"/>
        <w:rPr>
          <w:rFonts w:eastAsia="Times New Roman"/>
          <w:szCs w:val="28"/>
          <w:lang w:eastAsia="ru-RU"/>
        </w:rPr>
      </w:pPr>
      <w:r>
        <w:rPr>
          <w:b/>
          <w:szCs w:val="28"/>
        </w:rPr>
        <w:t>5.Пальчиковая гимнастика.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1. Поочерёдно соединять пальцы каждой руки друг с другом,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 xml:space="preserve">выпрямлять по очереди каждый палец, 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сжимать пальцы в кулак и разжимать 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2. Кинезиологические упражнения 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- «Колечко» - поочерёдно перебирать пальцы рук, соединяя в кольцо с каждым пальцем последовательно указательный, средний и т.д.</w:t>
      </w:r>
    </w:p>
    <w:p>
      <w:pPr>
        <w:pStyle w:val="Normal"/>
        <w:shd w:val="clear" w:color="auto" w:fill="FFFFFF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«Кулак - ребро - ладонь» - последовательно менять три положения: сжатая в кулак ладонь, ладонь ребром на плоскости стола, ладонь (сначала правой рукой, потом левой, затем двумя руками вместе).</w:t>
      </w:r>
    </w:p>
    <w:p>
      <w:pPr>
        <w:pStyle w:val="Normal"/>
        <w:spacing w:lineRule="auto" w:line="240" w:before="0" w:after="0"/>
        <w:jc w:val="both"/>
        <w:rPr>
          <w:rFonts w:eastAsia="Times New Roman"/>
          <w:b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6. Указания к началу работы.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Правила расположения рисунка на листе.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sz w:val="22"/>
        </w:rPr>
      </w:pPr>
      <w:r>
        <w:rPr/>
        <w:t>Рисунок</w:t>
      </w:r>
      <w:r>
        <w:rPr>
          <w:sz w:val="22"/>
        </w:rPr>
        <w:t xml:space="preserve"> </w:t>
      </w:r>
      <w:r>
        <w:rPr/>
        <w:t>следует делать тонкими линиями, не нажимая на карандаш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sz w:val="24"/>
        </w:rPr>
      </w:pPr>
      <w:r>
        <w:rPr/>
        <w:t>Правила работы с кисточкой: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sz w:val="24"/>
        </w:rPr>
      </w:pPr>
      <w:r>
        <w:rPr/>
        <w:t xml:space="preserve">Намочить кисточку. 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/>
      </w:pPr>
      <w:r>
        <w:rPr/>
        <w:t>Убрать лишнюю воду о край баночки.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/>
      </w:pPr>
      <w:r>
        <w:rPr/>
        <w:t>Набрать на кисточку краску</w:t>
      </w:r>
    </w:p>
    <w:p>
      <w:pPr>
        <w:pStyle w:val="Normal"/>
        <w:spacing w:lineRule="auto" w:line="240" w:before="0" w:after="0"/>
        <w:jc w:val="both"/>
        <w:rPr>
          <w:rFonts w:eastAsia="Times New Roman"/>
          <w:b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7. Практическая работа.</w:t>
      </w:r>
    </w:p>
    <w:p>
      <w:pPr>
        <w:pStyle w:val="Normal"/>
        <w:spacing w:lineRule="auto" w:line="240" w:before="0" w:after="0"/>
        <w:jc w:val="both"/>
        <w:rPr>
          <w:rFonts w:eastAsia="Times New Roman"/>
          <w:szCs w:val="28"/>
          <w:lang w:eastAsia="ru-RU"/>
        </w:rPr>
      </w:pPr>
      <w:r>
        <w:rPr>
          <w:rFonts w:cs="Arial" w:ascii="Arial" w:hAnsi="Arial"/>
          <w:color w:val="000000"/>
          <w:sz w:val="21"/>
          <w:szCs w:val="21"/>
        </w:rPr>
        <w:t xml:space="preserve">- </w:t>
      </w:r>
      <w:r>
        <w:rPr>
          <w:rFonts w:eastAsia="Times New Roman"/>
          <w:szCs w:val="28"/>
          <w:lang w:eastAsia="ru-RU"/>
        </w:rPr>
        <w:t>Итак, приступаем к работе. Для создания настроения я включаю музыку русского композитора П. И. Чайковского «Апрель» из альбома «Времена года».</w:t>
      </w:r>
    </w:p>
    <w:p>
      <w:pPr>
        <w:pStyle w:val="Normal"/>
        <w:spacing w:lineRule="auto" w:line="240" w:before="0" w:after="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а) Самостоятельная деятельность учащихся. (Индивидуальная помощь учащимся, испытывающим затруднения в работе.)</w:t>
      </w:r>
    </w:p>
    <w:p>
      <w:pPr>
        <w:pStyle w:val="Normal"/>
        <w:spacing w:lineRule="auto" w:line="240" w:before="0" w:after="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После завершения карандашного рисунка – </w:t>
      </w:r>
    </w:p>
    <w:p>
      <w:pPr>
        <w:pStyle w:val="Normal"/>
        <w:spacing w:lineRule="auto" w:line="240" w:before="0" w:after="0"/>
        <w:jc w:val="center"/>
        <w:rPr>
          <w:rFonts w:eastAsia="Times New Roman"/>
          <w:bCs/>
          <w:i/>
          <w:i/>
          <w:iCs/>
          <w:szCs w:val="28"/>
          <w:u w:val="single"/>
          <w:lang w:eastAsia="ru-RU"/>
        </w:rPr>
      </w:pPr>
      <w:r>
        <w:rPr>
          <w:rFonts w:eastAsia="Times New Roman"/>
          <w:bCs/>
          <w:i/>
          <w:iCs/>
          <w:szCs w:val="28"/>
          <w:u w:val="single"/>
          <w:lang w:eastAsia="ru-RU"/>
        </w:rPr>
        <w:t>Физминутка «Деревья».</w:t>
      </w:r>
    </w:p>
    <w:p>
      <w:pPr>
        <w:pStyle w:val="Normal"/>
        <w:spacing w:lineRule="auto" w:line="240" w:before="0" w:after="0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Руки подняли  и покачали –</w:t>
        <w:br/>
        <w:t>Это деревья в лесу.  (Плавное покачивание  поднятыми вверх руками)</w:t>
        <w:br/>
        <w:t>Руки нагнули, кисти встряхнули –</w:t>
        <w:br/>
        <w:t>Ветер сбивает росу.  (Встряхивание рук перед собой)</w:t>
        <w:br/>
        <w:t>В стороны руки, плавно помашем –</w:t>
        <w:br/>
        <w:t xml:space="preserve">Это к нам птицы летят. </w:t>
      </w:r>
    </w:p>
    <w:p>
      <w:pPr>
        <w:pStyle w:val="Normal"/>
        <w:spacing w:lineRule="auto" w:line="240" w:before="0" w:after="0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 </w:t>
      </w:r>
      <w:r>
        <w:rPr>
          <w:rFonts w:eastAsia="Times New Roman"/>
          <w:szCs w:val="28"/>
          <w:lang w:eastAsia="ru-RU"/>
        </w:rPr>
        <w:t>(Горизонтальные, одновременные движения руками  вправо - влево)</w:t>
        <w:br/>
        <w:t>Как они сядут, тоже покажем –</w:t>
        <w:br/>
        <w:t>Крылья сложили назад   (2 раза)</w:t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Завершение рисунка – работа с красками.</w:t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б) Словесный отчёт о проделанной работе.</w:t>
      </w:r>
    </w:p>
    <w:p>
      <w:pPr>
        <w:pStyle w:val="Normal"/>
        <w:spacing w:lineRule="auto" w:line="240" w:before="0" w:after="0"/>
        <w:rPr>
          <w:rFonts w:eastAsia="Times New Roman"/>
          <w:b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I</w:t>
      </w:r>
      <w:r>
        <w:rPr>
          <w:rFonts w:eastAsia="Times New Roman"/>
          <w:b/>
          <w:szCs w:val="28"/>
          <w:lang w:val="en-US" w:eastAsia="ru-RU"/>
        </w:rPr>
        <w:t>V</w:t>
      </w:r>
      <w:r>
        <w:rPr>
          <w:rFonts w:eastAsia="Times New Roman"/>
          <w:b/>
          <w:szCs w:val="28"/>
          <w:lang w:eastAsia="ru-RU"/>
        </w:rPr>
        <w:t>. Заключительная часть.</w:t>
      </w:r>
    </w:p>
    <w:p>
      <w:pPr>
        <w:pStyle w:val="Normal"/>
        <w:spacing w:lineRule="auto" w:line="240" w:before="0" w:after="0"/>
        <w:rPr>
          <w:rFonts w:eastAsia="Times New Roman"/>
          <w:b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1. Итог.</w:t>
      </w:r>
    </w:p>
    <w:p>
      <w:pPr>
        <w:pStyle w:val="Normal"/>
        <w:spacing w:lineRule="auto" w:line="240" w:before="0" w:after="0"/>
        <w:rPr/>
      </w:pPr>
      <w:r>
        <w:rPr/>
        <w:t>- На какую тему мы с вами сегодня рисовали?</w:t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Чему научились?</w:t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Что нового узнали на уроке? </w:t>
      </w:r>
    </w:p>
    <w:p>
      <w:pPr>
        <w:pStyle w:val="Normal"/>
        <w:spacing w:lineRule="auto" w:line="240" w:before="0" w:after="0"/>
        <w:rPr/>
      </w:pPr>
      <w:r>
        <w:rPr/>
        <w:t>- Решили задачи, поставленные на уроке?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color w:val="000000"/>
          <w:sz w:val="21"/>
          <w:szCs w:val="21"/>
        </w:rPr>
        <w:t xml:space="preserve">- </w:t>
      </w:r>
      <w:r>
        <w:rPr/>
        <w:t>Какие новые слова вы узнали на этом уроке? (Композиция.) Что обозначает слово «композиция? (Правильное и красивое расположение рисунка на листе бумаги.)</w:t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Пригодятся ли эти знания в дальнейшей жизни?</w:t>
      </w:r>
    </w:p>
    <w:p>
      <w:pPr>
        <w:pStyle w:val="Normal"/>
        <w:spacing w:lineRule="auto" w:line="240" w:before="0" w:after="0"/>
        <w:rPr/>
      </w:pPr>
      <w:r>
        <w:rPr/>
        <w:t xml:space="preserve">- Давайте «посадим» все наши деревья, чтобы у нас получился лес. </w:t>
      </w:r>
    </w:p>
    <w:p>
      <w:pPr>
        <w:pStyle w:val="Normal"/>
        <w:spacing w:lineRule="auto" w:line="240" w:before="0" w:after="0"/>
        <w:rPr>
          <w:rFonts w:eastAsia="Times New Roman"/>
          <w:b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2. Оценивание.</w:t>
      </w:r>
    </w:p>
    <w:p>
      <w:pPr>
        <w:pStyle w:val="Normal"/>
        <w:spacing w:lineRule="auto" w:line="240" w:before="0" w:after="0"/>
        <w:rPr>
          <w:sz w:val="24"/>
        </w:rPr>
      </w:pPr>
      <w:r>
        <w:rPr/>
        <w:t>- Какой рисунок вам нравится больше всего?</w:t>
      </w:r>
      <w:r>
        <w:rPr>
          <w:rFonts w:eastAsia="Times New Roman"/>
          <w:szCs w:val="28"/>
          <w:lang w:eastAsia="ru-RU"/>
        </w:rPr>
        <w:t xml:space="preserve"> Почему? (Лучшие работы вывешиваются на доску.)</w:t>
      </w:r>
    </w:p>
    <w:p>
      <w:pPr>
        <w:pStyle w:val="Normal"/>
        <w:spacing w:lineRule="auto" w:line="240" w:before="0" w:after="0"/>
        <w:rPr/>
      </w:pPr>
      <w:r>
        <w:rPr/>
        <w:t>- Давайте выберем самый аккуратный рисунок.</w:t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(Оценка и анализ качества проделанных работ.)</w:t>
      </w:r>
    </w:p>
    <w:p>
      <w:pPr>
        <w:pStyle w:val="Normal"/>
        <w:spacing w:lineRule="auto" w:line="240" w:before="0" w:after="0"/>
        <w:rPr>
          <w:rFonts w:eastAsia="Times New Roman"/>
          <w:b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3. Рефлексия.</w:t>
      </w:r>
    </w:p>
    <w:p>
      <w:pPr>
        <w:pStyle w:val="Normal"/>
        <w:spacing w:lineRule="auto" w:line="240" w:before="0" w:after="0"/>
        <w:rPr>
          <w:sz w:val="24"/>
        </w:rPr>
      </w:pPr>
      <w:r>
        <w:rPr/>
        <w:t>- Понравилось вам сегодня рисовать?</w:t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Какие чувства вы испытывали на уроке?</w:t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 За что вам хотелось бы себя похвалить?</w:t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4. Д.З.</w:t>
      </w:r>
      <w:r>
        <w:rPr>
          <w:rFonts w:eastAsia="Times New Roman"/>
          <w:szCs w:val="28"/>
          <w:lang w:eastAsia="ru-RU"/>
        </w:rPr>
        <w:t xml:space="preserve"> Закончить рисование дерева.</w:t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  </w:t>
      </w:r>
    </w:p>
    <w:p>
      <w:pPr>
        <w:pStyle w:val="Normal"/>
        <w:spacing w:lineRule="auto" w:line="240" w:before="0" w:after="200"/>
        <w:rPr/>
      </w:pPr>
      <w:r>
        <w:rPr/>
        <w:t xml:space="preserve">                         </w:t>
      </w:r>
      <w:r>
        <w:rPr/>
        <w:drawing>
          <wp:inline distT="0" distB="635" distL="0" distR="0">
            <wp:extent cx="3284220" cy="4629150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16"/>
      <w:type w:val="nextPage"/>
      <w:pgSz w:w="11906" w:h="16838"/>
      <w:pgMar w:left="849" w:right="1700" w:header="0" w:top="1133" w:footer="708" w:bottom="1134" w:gutter="0"/>
      <w:pgBorders w:display="allPages" w:offsetFrom="page">
        <w:top w:val="single" w:sz="4" w:space="24" w:color="000000"/>
        <w:left w:val="single" w:sz="4" w:space="3258" w:color="000000"/>
        <w:bottom w:val="single" w:sz="4" w:space="24" w:color="000000"/>
        <w:right w:val="single" w:sz="4" w:space="67" w:color="000000"/>
      </w:pgBorders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83391280"/>
    </w:sdtPr>
    <w:sdtContent>
      <w:p>
        <w:pPr>
          <w:pStyle w:val="Style22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Style22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8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customStyle="1">
    <w:name w:val="Normal"/>
    <w:qFormat/>
    <w:rsid w:val="00cb5463"/>
    <w:pPr>
      <w:widowControl/>
      <w:tabs>
        <w:tab w:val="left" w:pos="709" w:leader="none"/>
      </w:tabs>
      <w:suppressAutoHyphens w:val="true"/>
      <w:bidi w:val="0"/>
      <w:spacing w:lineRule="atLeast" w:line="276" w:before="0" w:after="20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8"/>
      <w:szCs w:val="22"/>
      <w:lang w:eastAsia="ru-RU" w:val="ru-RU" w:bidi="ar-SA"/>
    </w:rPr>
  </w:style>
  <w:style w:type="paragraph" w:styleId="2">
    <w:name w:val="Heading 2"/>
    <w:basedOn w:val="Normal"/>
    <w:link w:val="20"/>
    <w:uiPriority w:val="9"/>
    <w:semiHidden/>
    <w:unhideWhenUsed/>
    <w:qFormat/>
    <w:rsid w:val="00184061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3">
    <w:name w:val="Heading 3"/>
    <w:basedOn w:val="Normal"/>
    <w:link w:val="30"/>
    <w:semiHidden/>
    <w:unhideWhenUsed/>
    <w:qFormat/>
    <w:rsid w:val="00322007"/>
    <w:pPr>
      <w:keepNext w:val="true"/>
      <w:spacing w:lineRule="auto" w:line="240" w:before="0" w:after="0"/>
      <w:outlineLvl w:val="2"/>
    </w:pPr>
    <w:rPr>
      <w:rFonts w:eastAsia="Times New Roman"/>
      <w:b/>
      <w:bCs/>
      <w:sz w:val="24"/>
      <w:szCs w:val="24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31" w:customStyle="1">
    <w:name w:val="Заголовок 3 Знак"/>
    <w:basedOn w:val="DefaultParagraphFont"/>
    <w:link w:val="3"/>
    <w:semiHidden/>
    <w:qFormat/>
    <w:rsid w:val="00322007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Style12">
    <w:name w:val="Интернет-ссылка"/>
    <w:basedOn w:val="DefaultParagraphFont"/>
    <w:uiPriority w:val="99"/>
    <w:semiHidden/>
    <w:unhideWhenUsed/>
    <w:rsid w:val="00a6640d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1e5595"/>
    <w:rPr/>
  </w:style>
  <w:style w:type="character" w:styleId="Style13" w:customStyle="1">
    <w:name w:val="Верхний колонтитул Знак"/>
    <w:basedOn w:val="DefaultParagraphFont"/>
    <w:link w:val="a9"/>
    <w:uiPriority w:val="99"/>
    <w:qFormat/>
    <w:rsid w:val="00936a62"/>
    <w:rPr>
      <w:rFonts w:ascii="Times New Roman" w:hAnsi="Times New Roman" w:cs="Times New Roman"/>
      <w:sz w:val="28"/>
    </w:rPr>
  </w:style>
  <w:style w:type="character" w:styleId="Style14" w:customStyle="1">
    <w:name w:val="Нижний колонтитул Знак"/>
    <w:basedOn w:val="DefaultParagraphFont"/>
    <w:link w:val="ab"/>
    <w:uiPriority w:val="99"/>
    <w:qFormat/>
    <w:rsid w:val="00936a62"/>
    <w:rPr>
      <w:rFonts w:ascii="Times New Roman" w:hAnsi="Times New Roman" w:cs="Times New Roman"/>
      <w:sz w:val="28"/>
    </w:rPr>
  </w:style>
  <w:style w:type="character" w:styleId="21" w:customStyle="1">
    <w:name w:val="Заголовок 2 Знак"/>
    <w:basedOn w:val="DefaultParagraphFont"/>
    <w:link w:val="2"/>
    <w:uiPriority w:val="9"/>
    <w:semiHidden/>
    <w:qFormat/>
    <w:rsid w:val="00184061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Style15" w:customStyle="1">
    <w:name w:val="Текст выноски Знак"/>
    <w:basedOn w:val="DefaultParagraphFont"/>
    <w:link w:val="ad"/>
    <w:uiPriority w:val="99"/>
    <w:semiHidden/>
    <w:qFormat/>
    <w:rsid w:val="00622fc3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sz w:val="28"/>
      <w:szCs w:val="28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322007"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rsid w:val="00ab0ae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8"/>
      <w:szCs w:val="22"/>
      <w:lang w:val="ru-RU" w:eastAsia="en-US" w:bidi="ar-SA"/>
    </w:rPr>
  </w:style>
  <w:style w:type="paragraph" w:styleId="NormalWeb">
    <w:name w:val="Normal (Web)"/>
    <w:basedOn w:val="Normal"/>
    <w:uiPriority w:val="99"/>
    <w:unhideWhenUsed/>
    <w:qFormat/>
    <w:rsid w:val="00a6640d"/>
    <w:pPr>
      <w:spacing w:lineRule="auto" w:line="240" w:beforeAutospacing="1" w:afterAutospacing="1"/>
    </w:pPr>
    <w:rPr>
      <w:rFonts w:eastAsia="Times New Roman"/>
      <w:sz w:val="24"/>
      <w:szCs w:val="24"/>
      <w:lang w:eastAsia="ru-RU"/>
    </w:rPr>
  </w:style>
  <w:style w:type="paragraph" w:styleId="Style21">
    <w:name w:val="Header"/>
    <w:basedOn w:val="Normal"/>
    <w:link w:val="aa"/>
    <w:uiPriority w:val="99"/>
    <w:unhideWhenUsed/>
    <w:rsid w:val="00936a62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2">
    <w:name w:val="Footer"/>
    <w:basedOn w:val="Normal"/>
    <w:link w:val="ac"/>
    <w:uiPriority w:val="99"/>
    <w:unhideWhenUsed/>
    <w:rsid w:val="00936a62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e"/>
    <w:uiPriority w:val="99"/>
    <w:semiHidden/>
    <w:unhideWhenUsed/>
    <w:qFormat/>
    <w:rsid w:val="00622fc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ab0ae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oleObject" Target="embeddings/oleObject1.bin"/><Relationship Id="rId5" Type="http://schemas.openxmlformats.org/officeDocument/2006/relationships/image" Target="media/image3.emf"/><Relationship Id="rId6" Type="http://schemas.openxmlformats.org/officeDocument/2006/relationships/oleObject" Target="embeddings/oleObject2.bin"/><Relationship Id="rId7" Type="http://schemas.openxmlformats.org/officeDocument/2006/relationships/image" Target="media/image4.emf"/><Relationship Id="rId8" Type="http://schemas.openxmlformats.org/officeDocument/2006/relationships/oleObject" Target="embeddings/oleObject3.bin"/><Relationship Id="rId9" Type="http://schemas.openxmlformats.org/officeDocument/2006/relationships/image" Target="media/image5.emf"/><Relationship Id="rId10" Type="http://schemas.openxmlformats.org/officeDocument/2006/relationships/oleObject" Target="embeddings/oleObject4.bin"/><Relationship Id="rId11" Type="http://schemas.openxmlformats.org/officeDocument/2006/relationships/image" Target="media/image6.emf"/><Relationship Id="rId12" Type="http://schemas.openxmlformats.org/officeDocument/2006/relationships/oleObject" Target="embeddings/oleObject5.bin"/><Relationship Id="rId13" Type="http://schemas.openxmlformats.org/officeDocument/2006/relationships/image" Target="media/image7.emf"/><Relationship Id="rId14" Type="http://schemas.openxmlformats.org/officeDocument/2006/relationships/hyperlink" Target="http://pandia.ru/text/category/vipolnenie_rabot/" TargetMode="External"/><Relationship Id="rId15" Type="http://schemas.openxmlformats.org/officeDocument/2006/relationships/image" Target="media/image8.jpeg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Application>LibreOffice/6.0.6.2$Linux_X86_64 LibreOffice_project/00m0$Build-2</Application>
  <Pages>8</Pages>
  <Words>1123</Words>
  <Characters>6898</Characters>
  <CharactersWithSpaces>8041</CharactersWithSpaces>
  <Paragraphs>120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2017-04-18T14:17:00Z</dcterms:created>
  <dc:creator>user</dc:creator>
  <dc:description/>
  <dc:language>ru-RU</dc:language>
  <cp:lastModifiedBy/>
  <dcterms:modified xsi:type="dcterms:W3CDTF">2020-11-03T13:22:49Z</dcterms:modified>
  <cp:revision>48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