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24" w:rsidRDefault="0004205C" w:rsidP="0004205C">
      <w:pPr>
        <w:jc w:val="center"/>
        <w:rPr>
          <w:rFonts w:ascii="Times New Roman" w:hAnsi="Times New Roman" w:cs="Times New Roman"/>
          <w:sz w:val="32"/>
          <w:szCs w:val="32"/>
        </w:rPr>
      </w:pPr>
      <w:r w:rsidRPr="0004205C">
        <w:rPr>
          <w:rFonts w:ascii="Times New Roman" w:hAnsi="Times New Roman" w:cs="Times New Roman"/>
          <w:sz w:val="32"/>
          <w:szCs w:val="32"/>
        </w:rPr>
        <w:t>Изготовление игрушек из бумажных конусов.</w:t>
      </w:r>
    </w:p>
    <w:p w:rsidR="0004205C" w:rsidRPr="0004205C" w:rsidRDefault="0004205C" w:rsidP="000420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Сделайте не менее 2 любых игрушек.</w:t>
      </w:r>
      <w:bookmarkStart w:id="0" w:name="_GoBack"/>
      <w:bookmarkEnd w:id="0"/>
    </w:p>
    <w:p w:rsidR="00217A7F" w:rsidRDefault="00217A7F">
      <w:r>
        <w:rPr>
          <w:noProof/>
          <w:lang w:eastAsia="ru-RU"/>
        </w:rPr>
        <w:drawing>
          <wp:inline distT="0" distB="0" distL="0" distR="0">
            <wp:extent cx="5772414" cy="4320000"/>
            <wp:effectExtent l="0" t="0" r="0" b="4445"/>
            <wp:docPr id="1" name="Рисунок 1" descr="Давайте рассмотрим изделие Туловище игрушки – это конус.Он получается, если сог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вайте рассмотрим изделие Туловище игрушки – это конус.Он получается, если сог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14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7F" w:rsidRDefault="00217A7F"/>
    <w:p w:rsidR="00217A7F" w:rsidRDefault="00217A7F">
      <w:r>
        <w:rPr>
          <w:noProof/>
          <w:lang w:eastAsia="ru-RU"/>
        </w:rPr>
        <w:lastRenderedPageBreak/>
        <w:drawing>
          <wp:inline distT="0" distB="0" distL="0" distR="0">
            <wp:extent cx="5772414" cy="4320000"/>
            <wp:effectExtent l="0" t="0" r="0" b="4445"/>
            <wp:docPr id="2" name="Рисунок 2" descr="Для работы нам понадобится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работы нам понадобится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14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7F" w:rsidRDefault="00217A7F">
      <w:r>
        <w:rPr>
          <w:noProof/>
          <w:lang w:eastAsia="ru-RU"/>
        </w:rPr>
        <w:drawing>
          <wp:inline distT="0" distB="0" distL="0" distR="0">
            <wp:extent cx="5772414" cy="4320000"/>
            <wp:effectExtent l="0" t="0" r="0" b="4445"/>
            <wp:docPr id="3" name="Рисунок 3" descr="Не забывайте правила безопасной работы 1. Подавай ножницы кольцами вперёд2. Не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 забывайте правила безопасной работы 1. Подавай ножницы кольцами вперёд2. Не 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14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7F" w:rsidRDefault="00217A7F">
      <w:r>
        <w:rPr>
          <w:noProof/>
          <w:lang w:eastAsia="ru-RU"/>
        </w:rPr>
        <w:lastRenderedPageBreak/>
        <w:drawing>
          <wp:inline distT="0" distB="0" distL="0" distR="0">
            <wp:extent cx="5772414" cy="4320000"/>
            <wp:effectExtent l="0" t="0" r="0" b="4445"/>
            <wp:docPr id="4" name="Рисунок 4" descr="Подготовка деталей 1. Обводим и вырезаем заготовку для туловища из цветной бум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готовка деталей 1. Обводим и вырезаем заготовку для туловища из цветной бум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14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7F" w:rsidRDefault="00217A7F"/>
    <w:p w:rsidR="00217A7F" w:rsidRDefault="00217A7F">
      <w:r>
        <w:rPr>
          <w:noProof/>
          <w:lang w:eastAsia="ru-RU"/>
        </w:rPr>
        <w:drawing>
          <wp:inline distT="0" distB="0" distL="0" distR="0">
            <wp:extent cx="5772414" cy="4320000"/>
            <wp:effectExtent l="0" t="0" r="0" b="4445"/>
            <wp:docPr id="6" name="Рисунок 6" descr="2. Для изготовления головы обводим и вырезаем два круга – диаметром 2,5 см: од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. Для изготовления головы обводим и вырезаем два круга – диаметром 2,5 см: од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14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7F" w:rsidRDefault="00217A7F">
      <w:r>
        <w:rPr>
          <w:noProof/>
          <w:lang w:eastAsia="ru-RU"/>
        </w:rPr>
        <w:lastRenderedPageBreak/>
        <w:drawing>
          <wp:inline distT="0" distB="0" distL="0" distR="0">
            <wp:extent cx="5772414" cy="4320000"/>
            <wp:effectExtent l="0" t="0" r="0" b="4445"/>
            <wp:docPr id="7" name="Рисунок 7" descr="3. Вырезаем две одинаковые заготовки для рук из белой бумаги и детали для лица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. Вырезаем две одинаковые заготовки для рук из белой бумаги и детали для лица4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14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7F" w:rsidRDefault="00217A7F">
      <w:r>
        <w:rPr>
          <w:noProof/>
          <w:lang w:eastAsia="ru-RU"/>
        </w:rPr>
        <w:drawing>
          <wp:inline distT="0" distB="0" distL="0" distR="0">
            <wp:extent cx="5772414" cy="4320000"/>
            <wp:effectExtent l="0" t="0" r="0" b="4445"/>
            <wp:docPr id="8" name="Рисунок 8" descr="Сборка изделия 1. На красную заготовку приклеиваем отделку для сарафана.2. Нам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борка изделия 1. На красную заготовку приклеиваем отделку для сарафана.2. Нама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14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7F" w:rsidRDefault="00217A7F">
      <w:r>
        <w:rPr>
          <w:noProof/>
          <w:lang w:eastAsia="ru-RU"/>
        </w:rPr>
        <w:lastRenderedPageBreak/>
        <w:drawing>
          <wp:inline distT="0" distB="0" distL="0" distR="0">
            <wp:extent cx="5772414" cy="4320000"/>
            <wp:effectExtent l="0" t="0" r="0" b="4445"/>
            <wp:docPr id="9" name="Рисунок 9" descr="3. На белый круг наклеиваем прическу, глаза, нос, рот и щёки.4. К нецветной с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. На белый круг наклеиваем прическу, глаза, нос, рот и щёки.4. К нецветной сто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14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7F" w:rsidRDefault="00217A7F">
      <w:r>
        <w:rPr>
          <w:noProof/>
          <w:lang w:eastAsia="ru-RU"/>
        </w:rPr>
        <w:drawing>
          <wp:inline distT="0" distB="0" distL="0" distR="0">
            <wp:extent cx="5760000" cy="4310709"/>
            <wp:effectExtent l="0" t="0" r="0" b="0"/>
            <wp:docPr id="11" name="Рисунок 11" descr="6. Руки приклеиваем чуть ниже головы.7. Из желтых полосок делаем две косички, 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6. Руки приклеиваем чуть ниже головы.7. Из желтых полосок делаем две косички, у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1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5C" w:rsidRDefault="0004205C"/>
    <w:p w:rsidR="0004205C" w:rsidRDefault="0004205C">
      <w:r>
        <w:rPr>
          <w:noProof/>
          <w:lang w:eastAsia="ru-RU"/>
        </w:rPr>
        <w:lastRenderedPageBreak/>
        <w:drawing>
          <wp:inline distT="0" distB="0" distL="0" distR="0">
            <wp:extent cx="5772414" cy="4320000"/>
            <wp:effectExtent l="0" t="0" r="0" b="4445"/>
            <wp:docPr id="12" name="Рисунок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14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5C" w:rsidRDefault="0004205C">
      <w:r>
        <w:rPr>
          <w:noProof/>
          <w:lang w:eastAsia="ru-RU"/>
        </w:rPr>
        <w:drawing>
          <wp:inline distT="0" distB="0" distL="0" distR="0" wp14:anchorId="0E0BA288" wp14:editId="6F66EEE1">
            <wp:extent cx="5772414" cy="4320000"/>
            <wp:effectExtent l="0" t="0" r="0" b="4445"/>
            <wp:docPr id="17" name="Рисунок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14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39"/>
    <w:rsid w:val="0004205C"/>
    <w:rsid w:val="00217A7F"/>
    <w:rsid w:val="00484D24"/>
    <w:rsid w:val="008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2020-11-23T07:41:00Z</dcterms:created>
  <dcterms:modified xsi:type="dcterms:W3CDTF">2020-11-23T07:58:00Z</dcterms:modified>
</cp:coreProperties>
</file>