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1" w:rsidRPr="00814450" w:rsidRDefault="00684067">
      <w:pPr>
        <w:pStyle w:val="aa"/>
        <w:shd w:val="clear" w:color="auto" w:fill="FFFFFF"/>
        <w:spacing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14450">
        <w:rPr>
          <w:b/>
          <w:color w:val="000000" w:themeColor="text1"/>
          <w:sz w:val="28"/>
          <w:szCs w:val="28"/>
        </w:rPr>
        <w:t>Использование технологии мнемотехники в работе с детьми, имеющими   интеллектуальные нарушения.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К. Д. Ушинский писал: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«Учите ребёнка каким-нибудь неизвестным                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ему пяти словам – он будет долго и напрасно мучиться,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но свяжите двадцать таких слов с картинками,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он их усвоит на лету»</w:t>
      </w:r>
    </w:p>
    <w:p w:rsidR="00684067" w:rsidRDefault="00814450">
      <w:pPr>
        <w:pStyle w:val="aa"/>
        <w:shd w:val="clear" w:color="auto" w:fill="FFFFFF"/>
        <w:spacing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</w:t>
      </w:r>
      <w:r w:rsidR="00684067">
        <w:rPr>
          <w:iCs/>
          <w:color w:val="000000" w:themeColor="text1"/>
          <w:sz w:val="28"/>
          <w:szCs w:val="28"/>
        </w:rPr>
        <w:t xml:space="preserve">ФГОС для детей с умственной отсталостью – это обеспечение государственной гарантией доступности и равных возможностей получения полноценного образования детьми с ограниченными возможностями здоровья </w:t>
      </w:r>
      <w:proofErr w:type="gramStart"/>
      <w:r w:rsidR="00684067">
        <w:rPr>
          <w:iCs/>
          <w:color w:val="000000" w:themeColor="text1"/>
          <w:sz w:val="28"/>
          <w:szCs w:val="28"/>
        </w:rPr>
        <w:t>в</w:t>
      </w:r>
      <w:proofErr w:type="gramEnd"/>
      <w:r w:rsidR="00684067">
        <w:rPr>
          <w:iCs/>
          <w:color w:val="000000" w:themeColor="text1"/>
          <w:sz w:val="28"/>
          <w:szCs w:val="28"/>
        </w:rPr>
        <w:t xml:space="preserve"> независимо </w:t>
      </w:r>
      <w:proofErr w:type="gramStart"/>
      <w:r w:rsidR="00684067">
        <w:rPr>
          <w:iCs/>
          <w:color w:val="000000" w:themeColor="text1"/>
          <w:sz w:val="28"/>
          <w:szCs w:val="28"/>
        </w:rPr>
        <w:t>от</w:t>
      </w:r>
      <w:proofErr w:type="gramEnd"/>
      <w:r w:rsidR="00684067">
        <w:rPr>
          <w:iCs/>
          <w:color w:val="000000" w:themeColor="text1"/>
          <w:sz w:val="28"/>
          <w:szCs w:val="28"/>
        </w:rPr>
        <w:t xml:space="preserve"> степени тяжести нарушений психического развития и прочих показателей (вид образовательного учреждения, регион проживания). 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 Как показывают исследования,  у детей с ОВЗ комплексно нарушено формирование множества компонентов, а именно: звукопроизношение, </w:t>
      </w:r>
      <w:proofErr w:type="spellStart"/>
      <w:r>
        <w:rPr>
          <w:iCs/>
          <w:color w:val="000000" w:themeColor="text1"/>
          <w:sz w:val="28"/>
          <w:szCs w:val="28"/>
        </w:rPr>
        <w:t>звуко</w:t>
      </w:r>
      <w:proofErr w:type="spellEnd"/>
      <w:r>
        <w:rPr>
          <w:iCs/>
          <w:color w:val="000000" w:themeColor="text1"/>
          <w:sz w:val="28"/>
          <w:szCs w:val="28"/>
        </w:rPr>
        <w:t xml:space="preserve">-слоговая структура слов, фонематические процессы, языковой анализ и синтез. Почти у каждого обучающегося с ТМНР наблюдается </w:t>
      </w:r>
      <w:proofErr w:type="spellStart"/>
      <w:r>
        <w:rPr>
          <w:iCs/>
          <w:color w:val="000000" w:themeColor="text1"/>
          <w:sz w:val="28"/>
          <w:szCs w:val="28"/>
        </w:rPr>
        <w:t>несформированность</w:t>
      </w:r>
      <w:proofErr w:type="spellEnd"/>
      <w:r>
        <w:rPr>
          <w:iCs/>
          <w:color w:val="000000" w:themeColor="text1"/>
          <w:sz w:val="28"/>
          <w:szCs w:val="28"/>
        </w:rPr>
        <w:t xml:space="preserve"> монологической связной речи,  нарушены лексико-грамматический строй речи, зрительный </w:t>
      </w:r>
      <w:proofErr w:type="spellStart"/>
      <w:r>
        <w:rPr>
          <w:iCs/>
          <w:color w:val="000000" w:themeColor="text1"/>
          <w:sz w:val="28"/>
          <w:szCs w:val="28"/>
        </w:rPr>
        <w:t>гнозис</w:t>
      </w:r>
      <w:proofErr w:type="spellEnd"/>
      <w:r>
        <w:rPr>
          <w:iCs/>
          <w:color w:val="000000" w:themeColor="text1"/>
          <w:sz w:val="28"/>
          <w:szCs w:val="28"/>
        </w:rPr>
        <w:t xml:space="preserve">, оптико-пространственный </w:t>
      </w:r>
      <w:proofErr w:type="spellStart"/>
      <w:r>
        <w:rPr>
          <w:iCs/>
          <w:color w:val="000000" w:themeColor="text1"/>
          <w:sz w:val="28"/>
          <w:szCs w:val="28"/>
        </w:rPr>
        <w:t>праксис</w:t>
      </w:r>
      <w:proofErr w:type="spellEnd"/>
      <w:r>
        <w:rPr>
          <w:iCs/>
          <w:color w:val="000000" w:themeColor="text1"/>
          <w:sz w:val="28"/>
          <w:szCs w:val="28"/>
        </w:rPr>
        <w:t>, память, внимание, моторная функция, мышление. Имеет место недоразвитие познавательной деятельности, и соответственно не сформированы речевые и неречевые предпосылки овладения письмом.</w:t>
      </w:r>
    </w:p>
    <w:p w:rsidR="002856E1" w:rsidRDefault="0068406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Поэтому педагогическое воздействие при обучении  детей с ОВЗ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Дети с ОВЗ имеют свои особенности необходимо, чтобы процесс обучения был для них интересным, занимательным, развивающим.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2856E1" w:rsidRDefault="00684067">
      <w:pPr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Как обозначено в Стандарте перед Образовательной организацией стоит задача по формированию жизненных компетенций личности на основе развития индивидуальных способностей, положительной мотивации, навыка самоконтроля, культуры поведения и речи, личной гигиены и здорового образа жизни.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814450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Рассмотрим факторы, облегчающие процесс обучения детей с нарушениями в развитии.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  Один из таких факторов, по мнению С. Л. Рубинштейна, А. М.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Леушиной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Л. В.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др. -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наглядность.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Рассматривание предметов, картин помогает детям называть предметы, их характерные признаки, производимые с ними действия.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       В качестве второго вспомогательного фактора можно выделить</w:t>
      </w:r>
      <w:r>
        <w:rPr>
          <w:rStyle w:val="apple-converted-space"/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создание плана высказывания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значимость которого неоднократно указывал известный психолог Л. С. Выготский. Он отмечал важность последовательного размещения в предварительной схеме всех конкретных элементов высказывания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2856E1" w:rsidRDefault="008144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</w:t>
      </w:r>
      <w:r w:rsidR="00684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Важную роль в учебном процессе оказывает память. Методов для развития и эффективного использования памяти существует множество. Один из самых результативных — мнемотехника. </w:t>
      </w:r>
      <w:r w:rsidR="00684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Мнемоника или мнемотехника (от греческого «</w:t>
      </w:r>
      <w:proofErr w:type="spellStart"/>
      <w:r w:rsidR="00684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mnemonikon</w:t>
      </w:r>
      <w:proofErr w:type="spellEnd"/>
      <w:r w:rsidR="00684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искусство запоминания) - система различных приемов, облегчающих запоминание и увеличивающих объем памяти путем образования дополнительных ассоциаций. Тогда для того, чтобы запомнить множество каких-то фактов, их нужно соединить (ассоциировать) с тем, что вам хорошо знакомо. Такие приемы особенно важны для школьников, так как мыслительные задачи решаются с преобладающей ролью внешних средств, наглядный материал усваивается лучше вербального. Использование приёмов мнемотехники на занятиях позволяет детям эффективнее воспринимать и обрабатывать зрительную информацию, перекодировать, сохранять и воспроизводить ее в соответствии с поставленными задачами.</w:t>
      </w:r>
    </w:p>
    <w:p w:rsidR="002856E1" w:rsidRDefault="006840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62B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технологии  – применение изображения предметов,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Схемы и модели постепенно приучают детей к наблюдению за языком. Схематизация и моделирование помогает ребенку увидеть связь слов в предложении и тексте. Это развивает интерес к словам, общению, совершенствует речемыслительную деятельность детей.</w:t>
      </w:r>
    </w:p>
    <w:p w:rsidR="002856E1" w:rsidRDefault="00684067">
      <w:pPr>
        <w:pStyle w:val="c0"/>
        <w:spacing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Взяв в основу мнение великих педагогов, увидев эффективность наглядного материала, пользуясь готовыми схемами педагогов, но изменяя  их по-своему, я использую мнемотехнику в своей работе по обучению детей своего класса.</w:t>
      </w:r>
    </w:p>
    <w:p w:rsidR="002856E1" w:rsidRDefault="006840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Актуальность мнемотехники для обучающихся с нарушением интеллекта в том, что как раз у них преобладает зрительно-образная (наглядно-образная) память. Чаще всего запоминание происходит непроизвольно, просто потому, что какой-то предмет или явление попали в поле зрения ребенка. Мнемотехника как раз помогает упростить процесс запоминания, развить ассоциативное мышление и воображение, повысить внимательность.</w:t>
      </w:r>
    </w:p>
    <w:p w:rsidR="002856E1" w:rsidRDefault="00814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 w:rsidR="00684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Отличительные особенности данной технологии: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-имеет чёткое теоретическое и экспериментальное  обоснование;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-приемы запоминания индивидуализированы;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-широко используются образные коды, обеспечивающие быстрое запоминание;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-введено понятие ”навык запоминания” и разработана точная система контроля навыка запоминания.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856E1" w:rsidRDefault="00814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="006840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обучения: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развитие основных психических процессов – памяти, внимания, образного мышления;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 повышение уровня мотивационной сферы.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Конечно,    использование мнемотехники ни в коем случае не призвано заменить самый известный и широко популярный метод в развитии и укреплении памяти — традиционное заучивание текстов наизусть. Однако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задачей помочь сделать процесс запоминания более простым, интересным и "вкусным" мнемоника справляется просто великолепно.</w:t>
      </w:r>
    </w:p>
    <w:p w:rsidR="002856E1" w:rsidRDefault="00362B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684067">
        <w:rPr>
          <w:color w:val="000000" w:themeColor="text1"/>
          <w:sz w:val="28"/>
          <w:szCs w:val="28"/>
        </w:rPr>
        <w:t>Овладение приёмами работы значительно сокращает время обучения и одновременно решает следующие задачи: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развитие основных психических процессов – памяти, внимания, восприятия, мышления, особенно, образного.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кодирование информации, то есть, преобразование предметов, образов в абстрактные знаки, символы;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перекодирование информации, то есть, преобразование из абстрактных символов в образы;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развитие мелкой моторики рук при частичном или полном графическом воспроизведении информации.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Остановимся на методах и приёмах мнемотехники.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Во-первых, надо обратить внимание на совершенствование восприятия: зрения, слуха, тактильных ощущений, обоняния, вкусовых ощущений.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Во-вторых, необходимо сформировать у детей навыки запоминания любой информации.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В-третьих, наша задача — научить детей управлять своим вниманием, сделать его послушным.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4450">
        <w:rPr>
          <w:b/>
          <w:color w:val="000000" w:themeColor="text1"/>
          <w:sz w:val="28"/>
          <w:szCs w:val="28"/>
        </w:rPr>
        <w:t xml:space="preserve">   </w:t>
      </w:r>
      <w:r w:rsidR="00362B67" w:rsidRPr="00814450">
        <w:rPr>
          <w:b/>
          <w:color w:val="000000" w:themeColor="text1"/>
          <w:sz w:val="28"/>
          <w:szCs w:val="28"/>
        </w:rPr>
        <w:t xml:space="preserve">   </w:t>
      </w:r>
      <w:r w:rsidRPr="00814450">
        <w:rPr>
          <w:b/>
          <w:color w:val="000000" w:themeColor="text1"/>
          <w:sz w:val="28"/>
          <w:szCs w:val="28"/>
        </w:rPr>
        <w:t>Идея данной техники</w:t>
      </w:r>
      <w:r>
        <w:rPr>
          <w:color w:val="000000" w:themeColor="text1"/>
          <w:sz w:val="28"/>
          <w:szCs w:val="28"/>
        </w:rPr>
        <w:t xml:space="preserve"> состоит в том, что на каждое слово или словосочетание придумывается картинка,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 Использование мнемотехники в обучении детей с ОВЗ – это попытка решить проблему психофизиологической и интеллектуальной готовности ребёнка к жизни в школе и за её пределами.</w:t>
      </w:r>
      <w:r w:rsidR="00362B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этом нам помогут коллажи, </w:t>
      </w:r>
      <w:proofErr w:type="spellStart"/>
      <w:r>
        <w:rPr>
          <w:color w:val="000000" w:themeColor="text1"/>
          <w:sz w:val="28"/>
          <w:szCs w:val="28"/>
        </w:rPr>
        <w:t>мнемотаблицы</w:t>
      </w:r>
      <w:proofErr w:type="spellEnd"/>
      <w:r>
        <w:rPr>
          <w:color w:val="000000" w:themeColor="text1"/>
          <w:sz w:val="28"/>
          <w:szCs w:val="28"/>
        </w:rPr>
        <w:t>, пиктограммы.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  <w:highlight w:val="white"/>
        </w:rPr>
      </w:pPr>
      <w:r w:rsidRPr="00814450">
        <w:rPr>
          <w:b/>
          <w:color w:val="000000" w:themeColor="text1"/>
          <w:sz w:val="28"/>
          <w:szCs w:val="28"/>
        </w:rPr>
        <w:t xml:space="preserve">      </w:t>
      </w:r>
      <w:proofErr w:type="spellStart"/>
      <w:r w:rsidRPr="00814450">
        <w:rPr>
          <w:b/>
          <w:color w:val="000000" w:themeColor="text1"/>
          <w:sz w:val="28"/>
          <w:szCs w:val="28"/>
        </w:rPr>
        <w:t>Мнемотаблицы</w:t>
      </w:r>
      <w:proofErr w:type="spellEnd"/>
      <w:r>
        <w:rPr>
          <w:color w:val="000000" w:themeColor="text1"/>
          <w:sz w:val="28"/>
          <w:szCs w:val="28"/>
        </w:rPr>
        <w:t xml:space="preserve"> широко используются в практической работе с детьми. С их помощью у ребенка расширяется словарный запас, развивается связная речь, зрительная память и логическое мышление.  </w:t>
      </w:r>
      <w:proofErr w:type="spellStart"/>
      <w:r>
        <w:rPr>
          <w:color w:val="000000" w:themeColor="text1"/>
          <w:sz w:val="28"/>
          <w:szCs w:val="28"/>
        </w:rPr>
        <w:t>Мнемотаблицы</w:t>
      </w:r>
      <w:proofErr w:type="spellEnd"/>
      <w:r>
        <w:rPr>
          <w:color w:val="000000" w:themeColor="text1"/>
          <w:sz w:val="28"/>
          <w:szCs w:val="28"/>
        </w:rPr>
        <w:t xml:space="preserve">,  </w:t>
      </w:r>
      <w:r>
        <w:rPr>
          <w:color w:val="000000" w:themeColor="text1"/>
          <w:sz w:val="28"/>
          <w:szCs w:val="28"/>
          <w:shd w:val="clear" w:color="auto" w:fill="FFFFFF"/>
        </w:rPr>
        <w:t>пиктограммы – система различных приёмов, облегчающих запоминание и увеличивающих объем памяти путем образования дополнительных ассоциаций, организация учебного процесса в виде игры.</w:t>
      </w:r>
      <w:bookmarkStart w:id="0" w:name="_GoBack"/>
      <w:bookmarkEnd w:id="0"/>
    </w:p>
    <w:p w:rsidR="002856E1" w:rsidRDefault="00362B67">
      <w:pPr>
        <w:spacing w:after="0" w:line="240" w:lineRule="auto"/>
        <w:rPr>
          <w:rFonts w:ascii="Times New Roman" w:eastAsia="+mn-ea" w:hAnsi="Times New Roman" w:cs="Times New Roman"/>
          <w:color w:val="002060"/>
          <w:kern w:val="2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4067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для всех видов </w:t>
      </w:r>
      <w:proofErr w:type="spellStart"/>
      <w:r w:rsidR="00684067">
        <w:rPr>
          <w:rStyle w:val="c4"/>
          <w:rFonts w:ascii="Times New Roman" w:hAnsi="Times New Roman" w:cs="Times New Roman"/>
          <w:color w:val="000000" w:themeColor="text1"/>
          <w:sz w:val="28"/>
          <w:szCs w:val="28"/>
        </w:rPr>
        <w:t>мнемотаблиц</w:t>
      </w:r>
      <w:proofErr w:type="spellEnd"/>
      <w:r w:rsidR="00684067">
        <w:rPr>
          <w:rStyle w:val="c4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84067">
        <w:rPr>
          <w:rFonts w:ascii="Times New Roman" w:eastAsia="+mn-ea" w:hAnsi="Times New Roman" w:cs="Times New Roman"/>
          <w:color w:val="002060"/>
          <w:kern w:val="2"/>
          <w:sz w:val="28"/>
          <w:szCs w:val="28"/>
        </w:rPr>
        <w:t xml:space="preserve"> </w:t>
      </w:r>
    </w:p>
    <w:p w:rsidR="002856E1" w:rsidRDefault="00684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2060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памяти (тренинг по разным приемам запоминания)</w:t>
      </w:r>
    </w:p>
    <w:p w:rsidR="002856E1" w:rsidRDefault="00684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Умение анализировать, вычленять части, объединять в пары, группы, целое, умение систематизировать</w:t>
      </w:r>
    </w:p>
    <w:p w:rsidR="002856E1" w:rsidRDefault="00684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образного мышления</w:t>
      </w:r>
    </w:p>
    <w:p w:rsidR="002856E1" w:rsidRDefault="00684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умения связно мыслить, составлять рассказы, перекодировать информацию</w:t>
      </w:r>
    </w:p>
    <w:p w:rsidR="002856E1" w:rsidRDefault="00684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Решение дидактических, образовательных задач</w:t>
      </w:r>
    </w:p>
    <w:p w:rsidR="002856E1" w:rsidRDefault="00684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смекалки</w:t>
      </w:r>
    </w:p>
    <w:p w:rsidR="002856E1" w:rsidRDefault="00684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Тренировка внимания</w:t>
      </w:r>
    </w:p>
    <w:p w:rsidR="002856E1" w:rsidRDefault="00684067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навыка правильного графического изображения.</w:t>
      </w:r>
    </w:p>
    <w:p w:rsidR="002856E1" w:rsidRDefault="00362B67">
      <w:pPr>
        <w:pStyle w:val="c0"/>
        <w:spacing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lastRenderedPageBreak/>
        <w:t xml:space="preserve">       </w:t>
      </w:r>
      <w:r w:rsidR="00684067">
        <w:rPr>
          <w:rStyle w:val="c4"/>
          <w:color w:val="000000" w:themeColor="text1"/>
          <w:sz w:val="28"/>
          <w:szCs w:val="28"/>
        </w:rPr>
        <w:t xml:space="preserve"> В </w:t>
      </w:r>
      <w:proofErr w:type="spellStart"/>
      <w:r w:rsidR="00684067">
        <w:rPr>
          <w:rStyle w:val="c4"/>
          <w:color w:val="000000" w:themeColor="text1"/>
          <w:sz w:val="28"/>
          <w:szCs w:val="28"/>
        </w:rPr>
        <w:t>мнемотаблице</w:t>
      </w:r>
      <w:proofErr w:type="spellEnd"/>
      <w:r w:rsidR="00684067">
        <w:rPr>
          <w:rStyle w:val="c4"/>
          <w:color w:val="000000" w:themeColor="text1"/>
          <w:sz w:val="28"/>
          <w:szCs w:val="28"/>
        </w:rPr>
        <w:t xml:space="preserve"> можно изображать практически все – т.е. производится графическое или частично графическое изображение 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детям.</w:t>
      </w:r>
    </w:p>
    <w:p w:rsidR="002856E1" w:rsidRDefault="00362B67">
      <w:pPr>
        <w:pStyle w:val="c0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         </w:t>
      </w:r>
      <w:proofErr w:type="spellStart"/>
      <w:r w:rsidR="00684067">
        <w:rPr>
          <w:rStyle w:val="c4"/>
          <w:color w:val="000000" w:themeColor="text1"/>
          <w:sz w:val="28"/>
          <w:szCs w:val="28"/>
        </w:rPr>
        <w:t>Мнемотаблицы</w:t>
      </w:r>
      <w:proofErr w:type="spellEnd"/>
      <w:r w:rsidR="00684067">
        <w:rPr>
          <w:rStyle w:val="c4"/>
          <w:color w:val="000000" w:themeColor="text1"/>
          <w:sz w:val="28"/>
          <w:szCs w:val="28"/>
        </w:rPr>
        <w:t xml:space="preserve"> служат дидактическим материалом в моей работе по развитию речи детей. Я их использую для:</w:t>
      </w:r>
    </w:p>
    <w:p w:rsidR="002856E1" w:rsidRDefault="00684067">
      <w:pPr>
        <w:pStyle w:val="c0"/>
        <w:spacing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• обогащения словарного запаса;</w:t>
      </w:r>
    </w:p>
    <w:p w:rsidR="002856E1" w:rsidRDefault="00684067">
      <w:pPr>
        <w:pStyle w:val="c0"/>
        <w:spacing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• при обучении составлению рассказов;</w:t>
      </w:r>
    </w:p>
    <w:p w:rsidR="002856E1" w:rsidRDefault="00684067">
      <w:pPr>
        <w:pStyle w:val="c0"/>
        <w:spacing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• при пересказах художественной литературы;</w:t>
      </w:r>
    </w:p>
    <w:p w:rsidR="002856E1" w:rsidRDefault="00684067">
      <w:pPr>
        <w:pStyle w:val="c0"/>
        <w:spacing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• при отгадывании и загадывании загадок;</w:t>
      </w:r>
    </w:p>
    <w:p w:rsidR="00362B67" w:rsidRDefault="00684067" w:rsidP="00362B67">
      <w:pPr>
        <w:pStyle w:val="c0"/>
        <w:spacing w:beforeAutospacing="0" w:after="0" w:afterAutospacing="0"/>
        <w:ind w:left="720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• при заучивании стихов;</w:t>
      </w:r>
    </w:p>
    <w:p w:rsidR="002856E1" w:rsidRDefault="00684067" w:rsidP="00362B67">
      <w:pPr>
        <w:pStyle w:val="c0"/>
        <w:numPr>
          <w:ilvl w:val="0"/>
          <w:numId w:val="5"/>
        </w:numPr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обобщения пройденного материала.</w:t>
      </w:r>
    </w:p>
    <w:p w:rsidR="002856E1" w:rsidRDefault="00684067">
      <w:pPr>
        <w:pStyle w:val="c0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 </w:t>
      </w:r>
      <w:r w:rsidR="00362B67">
        <w:rPr>
          <w:rStyle w:val="c4"/>
          <w:color w:val="000000" w:themeColor="text1"/>
          <w:sz w:val="28"/>
          <w:szCs w:val="28"/>
        </w:rPr>
        <w:t xml:space="preserve">       </w:t>
      </w:r>
      <w:r>
        <w:rPr>
          <w:rStyle w:val="c4"/>
          <w:color w:val="000000" w:themeColor="text1"/>
          <w:sz w:val="28"/>
          <w:szCs w:val="28"/>
        </w:rPr>
        <w:t xml:space="preserve"> Кроме коммуникативной, развивается планирующая функция речи, т.е. ребенок учится последовательно и логически выстраивать свои действия, рассказывать об этом.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62B67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>У обучающихся особенно важно развивать наглядно-образное мышление, используя символы, схемы, которые лежат в основе образования искусственных ассоциаций, облегчающих процесс запоминания и увеличивающих объём памяти. Опора на визуальный образ очень важна, так как при воспроизведении текста зрительный образ возникает в воображении и это наиболее короткий путь к формированию процесса запоминания и точной передачи информации, например, в стихах и текстах.</w:t>
      </w:r>
      <w:r>
        <w:rPr>
          <w:color w:val="000000" w:themeColor="text1"/>
          <w:sz w:val="28"/>
          <w:szCs w:val="28"/>
        </w:rPr>
        <w:br/>
      </w:r>
      <w:r w:rsidR="00362B67"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color w:val="000000" w:themeColor="text1"/>
          <w:sz w:val="28"/>
          <w:szCs w:val="28"/>
          <w:shd w:val="clear" w:color="auto" w:fill="FFFFFF"/>
        </w:rPr>
        <w:t>Для этого достаточно схематичного изображения отдельных частей, что облегчает запоминание и последующее воспроизведение целостно образа в рифмованной форме. Суть использования пиктограмм заключается в том, что на каждое слово или маленькое словосочетание  придумывается изображение, таким образом, зарисовывается всё стихотворение. После этого ребенок по памяти, используя графическое изображение, воспроизводит стихотворение целиком.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Овладение приемами работы с пиктограммами значительно облегчает и сокращает время обучения и усвоения материала, формирует приемы работы с памятью. Ведь одно из правил укрепления памяти гласит: «Когда учишь – записывай, рисуй схемы, черти графики».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  <w:highlight w:val="white"/>
        </w:rPr>
      </w:pPr>
      <w:r>
        <w:rPr>
          <w:rStyle w:val="a5"/>
          <w:color w:val="000000" w:themeColor="text1"/>
          <w:sz w:val="28"/>
          <w:szCs w:val="28"/>
          <w:shd w:val="clear" w:color="auto" w:fill="FFFFFF"/>
        </w:rPr>
        <w:t>План использования пиктограмм в работе с текстом: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с пиктограммами строится по следующему алгоритму: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-прочитать стихотворение или загадку вслух;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-выделить в каждой строке ключевое слово. Представить его в виде символа или рисунка;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-прочитать стихотворение еще раз, уже используя пиктограмму;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</w:rPr>
        <w:t>-рассказать стихотворение или загадку с помощью пиктограммы.</w:t>
      </w:r>
      <w:r>
        <w:rPr>
          <w:color w:val="000000" w:themeColor="text1"/>
          <w:sz w:val="28"/>
          <w:szCs w:val="28"/>
        </w:rPr>
        <w:br/>
      </w:r>
      <w:r w:rsidR="00362B67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>
        <w:rPr>
          <w:color w:val="000000" w:themeColor="text1"/>
          <w:sz w:val="28"/>
          <w:szCs w:val="28"/>
          <w:shd w:val="clear" w:color="auto" w:fill="FFFFFF"/>
        </w:rPr>
        <w:t>Такое повторение намного рациональнее, чем обыкновенное запоминание, использование методик пиктограмм, очень эффективно.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Основное назначение коллажа- объединить все объекты, изображенные на нем, в единый сюжет, интересный и познавательный для ребенка. </w:t>
      </w:r>
      <w:r>
        <w:rPr>
          <w:color w:val="000000" w:themeColor="text1"/>
          <w:sz w:val="28"/>
          <w:szCs w:val="28"/>
        </w:rPr>
        <w:lastRenderedPageBreak/>
        <w:t>Содержание коллажа может быть разнообразным: это картинки, модели, буквы, геометрические фигуры и т. д. Но все они связаны между собой, объединены одной темой, и увидеть и разгадать эту связь как раз и предстоит ребенку.</w:t>
      </w:r>
    </w:p>
    <w:p w:rsidR="00362B67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Мнемотехника многофункциональна. На основе их я создаю дидактические игры, модели.</w:t>
      </w:r>
      <w:r w:rsidR="00362B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Работа по мнемосхемам не ограничивается работой по развитию связной речи, их можно применять во всех областях детской деятельности. </w:t>
      </w:r>
    </w:p>
    <w:p w:rsidR="002856E1" w:rsidRDefault="00362B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684067">
        <w:rPr>
          <w:color w:val="000000" w:themeColor="text1"/>
          <w:sz w:val="28"/>
          <w:szCs w:val="28"/>
        </w:rPr>
        <w:t>Важно помнить: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модель должна отображать обобщённый образ предмета;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раскрывать существенное в объекте;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замысел по созданию модели следует обсуждать с детьми, что бы она была им понятна.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Для изготовления таблиц не требуются художественные способности, любой педагог в состоянии нарисовать подобные символические изображения предметов и объектов к выбранному рассказу.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Данные схемы служат своеобразным зрительным планом для создания монологов, помогают детям выстраивать: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строение рассказа,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последовательность рассказа,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лексико-грамматическую наполняемость рассказа.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модельных схем при заучивании облегчает и ускоряет процесс запоминания и усвоения текстов, формирует приемы работы с памятью. При этом включаются не только слуховые, но и зрительные анализаторы. Дети легко вспоминают картинку, а потом припоминают слова. Если на начальном этапе работы даю готовые схемы, то на следующем - создаем, придумываем, вместе с детьми,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самостоятельность.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работе с детьми ОВЗ мнемотехника помогает развивать: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ассоциативное мышление,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зрительную и слуховую память,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зрительное и слуховое внимание,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воображение.</w:t>
      </w:r>
    </w:p>
    <w:p w:rsidR="002856E1" w:rsidRDefault="00684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Положительные эффекты от занятий с использованием мнемотехники следующие:</w:t>
      </w:r>
    </w:p>
    <w:p w:rsidR="002856E1" w:rsidRDefault="00684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визуального мышления;</w:t>
      </w:r>
    </w:p>
    <w:p w:rsidR="002856E1" w:rsidRDefault="00684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увеличился  круг знаний об окружающем мире;</w:t>
      </w:r>
    </w:p>
    <w:p w:rsidR="002856E1" w:rsidRDefault="00684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появилось   желание пересказывать короткие тексты, придумывать интересные истории по сюжетным картинкам;</w:t>
      </w:r>
    </w:p>
    <w:p w:rsidR="002856E1" w:rsidRDefault="00684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появился   интерес к заучиванию стихов;</w:t>
      </w:r>
    </w:p>
    <w:p w:rsidR="002856E1" w:rsidRDefault="00684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активизировался словарный запас;</w:t>
      </w:r>
    </w:p>
    <w:p w:rsidR="002856E1" w:rsidRDefault="0068406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преодолевают робость, застенчивость, учатся свободно держаться перед аудиторией.</w:t>
      </w:r>
    </w:p>
    <w:p w:rsidR="002856E1" w:rsidRDefault="00684067">
      <w:pPr>
        <w:pStyle w:val="c0"/>
        <w:spacing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E08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Данный метод является одним из эффективных способов обучения детей с отклонениями в развитии.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 w:themeColor="text1"/>
          <w:sz w:val="28"/>
          <w:szCs w:val="28"/>
        </w:rPr>
        <w:t>Необходимо подчеркнуть, что мнемотехникой не ограничивается вся работа по развитию речи у детей. Это – прежде всего как начальная, “пусковая”, наиболее значимая и эффективная работа, так как использование мнемотехники  позволяет детям легче воспринимать и перерабатывать зрительную информацию, сохранять и воспроизводить её.</w:t>
      </w:r>
    </w:p>
    <w:p w:rsidR="002856E1" w:rsidRDefault="006840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BE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анализа методической литературы, результатов проведенной диагностики, овладение языковыми средствами оформления связного текста, а также формирование навыка строить связные рассказы и пересказ. Приемы мнемотехники, введение моделей, использованных при обучении связной речи школьников, показали, что облегчается процесс овладения детьми содержанием, структурой описательных и повествовательных текстов, их связность. Анализ рассказов обучающихся выявил улучшение почти всех показателей: дети стараются  самостоятельно, с минимальными  наводящими вопросами описывают животных, плоды, игрушки, составляют рассказ о погоде, с помощью пиктограммы самостояте</w:t>
      </w:r>
      <w:r w:rsidR="00BE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 называют состав чисел и состав слова.</w:t>
      </w:r>
    </w:p>
    <w:p w:rsidR="002856E1" w:rsidRDefault="002856E1">
      <w:pPr>
        <w:pStyle w:val="c0"/>
        <w:spacing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856E1" w:rsidRDefault="002856E1">
      <w:pPr>
        <w:pStyle w:val="c0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56E1" w:rsidRDefault="00684067">
      <w:pPr>
        <w:pStyle w:val="c0"/>
        <w:numPr>
          <w:ilvl w:val="0"/>
          <w:numId w:val="1"/>
        </w:numPr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Обозначение предлогов ПОД, </w:t>
      </w:r>
      <w:proofErr w:type="gramStart"/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>, НАД, ОКОЛО, К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552450"/>
            <wp:effectExtent l="0" t="0" r="0" b="0"/>
            <wp:docPr id="1" name="Рисунок 5" descr="http://festival.1september.ru/articles/58455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http://festival.1september.ru/articles/584551/img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E1" w:rsidRDefault="00684067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</w:rPr>
        <w:t>Обозначение слов-предметов</w:t>
      </w:r>
    </w:p>
    <w:p w:rsidR="002856E1" w:rsidRDefault="00684067">
      <w:pPr>
        <w:pStyle w:val="c0"/>
        <w:spacing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990600"/>
            <wp:effectExtent l="0" t="0" r="0" b="0"/>
            <wp:docPr id="2" name="Рисунок 2" descr="http://festival.1september.ru/articles/58455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festival.1september.ru/articles/584551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E1" w:rsidRDefault="00684067">
      <w:pPr>
        <w:pStyle w:val="c0"/>
        <w:numPr>
          <w:ilvl w:val="0"/>
          <w:numId w:val="1"/>
        </w:numPr>
        <w:spacing w:beforeAutospacing="0" w:after="0" w:afterAutospacing="0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Обозначение слов-действий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514350"/>
            <wp:effectExtent l="0" t="0" r="0" b="0"/>
            <wp:docPr id="3" name="Рисунок 3" descr="http://festival.1september.ru/articles/58455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festival.1september.ru/articles/584551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E1" w:rsidRDefault="00684067">
      <w:pPr>
        <w:pStyle w:val="aa"/>
        <w:numPr>
          <w:ilvl w:val="0"/>
          <w:numId w:val="1"/>
        </w:numPr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Обозначение слов- признаков</w:t>
      </w:r>
    </w:p>
    <w:p w:rsidR="002856E1" w:rsidRDefault="00684067">
      <w:pPr>
        <w:pStyle w:val="aa"/>
        <w:shd w:val="clear" w:color="auto" w:fill="FFFFFF"/>
        <w:spacing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609600"/>
            <wp:effectExtent l="0" t="0" r="0" b="0"/>
            <wp:docPr id="4" name="Рисунок 4" descr="http://festival.1september.ru/articles/58455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festival.1september.ru/articles/584551/img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E1" w:rsidRDefault="002856E1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56E1" w:rsidRDefault="002856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6E1" w:rsidRDefault="002856E1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56E1" w:rsidRDefault="002856E1">
      <w:pPr>
        <w:pStyle w:val="aa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56E1" w:rsidRDefault="0028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856E1" w:rsidRDefault="0028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56E1" w:rsidRDefault="002856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56E1" w:rsidRDefault="002856E1">
      <w:pPr>
        <w:pStyle w:val="c0"/>
        <w:spacing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2856E1" w:rsidRDefault="00684067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2856E1" w:rsidRDefault="002856E1"/>
    <w:sectPr w:rsidR="002856E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584"/>
    <w:multiLevelType w:val="multilevel"/>
    <w:tmpl w:val="28B62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3C1DC0"/>
    <w:multiLevelType w:val="multilevel"/>
    <w:tmpl w:val="1CC0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FFD6C6F"/>
    <w:multiLevelType w:val="multilevel"/>
    <w:tmpl w:val="531228CA"/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3">
    <w:nsid w:val="255C71C7"/>
    <w:multiLevelType w:val="hybridMultilevel"/>
    <w:tmpl w:val="40DEFAF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477E7925"/>
    <w:multiLevelType w:val="hybridMultilevel"/>
    <w:tmpl w:val="B05AD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6E1"/>
    <w:rsid w:val="002856E1"/>
    <w:rsid w:val="00362B67"/>
    <w:rsid w:val="005350DC"/>
    <w:rsid w:val="00684067"/>
    <w:rsid w:val="00814450"/>
    <w:rsid w:val="00B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9C2B08"/>
  </w:style>
  <w:style w:type="character" w:styleId="a3">
    <w:name w:val="Emphasis"/>
    <w:basedOn w:val="a0"/>
    <w:uiPriority w:val="20"/>
    <w:qFormat/>
    <w:rsid w:val="009C2B08"/>
    <w:rPr>
      <w:i/>
      <w:iCs/>
    </w:rPr>
  </w:style>
  <w:style w:type="character" w:customStyle="1" w:styleId="c4">
    <w:name w:val="c4"/>
    <w:basedOn w:val="a0"/>
    <w:qFormat/>
    <w:rsid w:val="009C2B08"/>
  </w:style>
  <w:style w:type="character" w:customStyle="1" w:styleId="a4">
    <w:name w:val="Текст выноски Знак"/>
    <w:basedOn w:val="a0"/>
    <w:uiPriority w:val="99"/>
    <w:semiHidden/>
    <w:qFormat/>
    <w:rsid w:val="00017DF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17DF9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  <w:sz w:val="2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Symbol"/>
      <w:sz w:val="28"/>
    </w:rPr>
  </w:style>
  <w:style w:type="character" w:customStyle="1" w:styleId="ListLabel19">
    <w:name w:val="ListLabel 19"/>
    <w:qFormat/>
    <w:rPr>
      <w:rFonts w:cs="Courier New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Times New Roman"/>
      <w:sz w:val="2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C2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9C2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17D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я</cp:lastModifiedBy>
  <cp:revision>6</cp:revision>
  <dcterms:created xsi:type="dcterms:W3CDTF">2015-04-20T12:55:00Z</dcterms:created>
  <dcterms:modified xsi:type="dcterms:W3CDTF">2021-04-30T10:43:00Z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