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0991F" w14:textId="77777777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Выводы по самоанализу воспитательной работы, основные направления деятельности на новый период </w:t>
      </w:r>
      <w:proofErr w:type="gramStart"/>
      <w:r w:rsidRPr="005835B6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( 2025</w:t>
      </w:r>
      <w:proofErr w:type="gramEnd"/>
      <w:r w:rsidRPr="005835B6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-2027 </w:t>
      </w:r>
      <w:proofErr w:type="spellStart"/>
      <w:r w:rsidRPr="005835B6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гг</w:t>
      </w:r>
      <w:proofErr w:type="spellEnd"/>
      <w:r w:rsidRPr="005835B6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)</w:t>
      </w:r>
    </w:p>
    <w:p w14:paraId="72DCCD02" w14:textId="4DEF6EF5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  <w:t>Основное «проблемное поле» воспитательной работы:</w:t>
      </w:r>
    </w:p>
    <w:p w14:paraId="1BB1A9D6" w14:textId="77777777" w:rsidR="005835B6" w:rsidRPr="005835B6" w:rsidRDefault="005835B6" w:rsidP="005835B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Недостаточно высокая мотивация к конкурсной и иной внеурочной деятельности у детей с интеллектуальной недостаточностью. </w:t>
      </w:r>
    </w:p>
    <w:p w14:paraId="09CD34B6" w14:textId="77777777" w:rsidR="005835B6" w:rsidRPr="005835B6" w:rsidRDefault="005835B6" w:rsidP="005835B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Слабая мотивация к выполнению общественных поручений в классе и школе – около 15% детей отказываются от поручений.</w:t>
      </w:r>
    </w:p>
    <w:p w14:paraId="206BE5EA" w14:textId="77777777" w:rsidR="005835B6" w:rsidRPr="005835B6" w:rsidRDefault="005835B6" w:rsidP="005835B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Недостаточный уровень понимания социальной значимости общественного труда у воспитанников 5-7 классов.</w:t>
      </w:r>
    </w:p>
    <w:p w14:paraId="665FF389" w14:textId="051A279F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Воспитательные задачи, поставленные в течение 3 последних лет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gramStart"/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( 2021</w:t>
      </w:r>
      <w:proofErr w:type="gramEnd"/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-2024гг) </w:t>
      </w: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, выполнены: </w:t>
      </w:r>
    </w:p>
    <w:p w14:paraId="0A0EAB16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Организация и проведение воспитательных мероприятий осуществлялись, исходя из интересов, интеллектуальных и физических возможностей учащихся, что обеспечивало реализацию личностно-ориентированного подхода при одновременном обеспечении массовости мероприятий. </w:t>
      </w:r>
    </w:p>
    <w:p w14:paraId="6FC61613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Все аспекты воспитательной работы позволяли учащимся достаточно полно проявлять свои творческие способности. </w:t>
      </w:r>
    </w:p>
    <w:p w14:paraId="1D49C1C1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Воспитательная работа в классах основывалась на принципах сохранения и укрепления здоровья учащихся.</w:t>
      </w:r>
    </w:p>
    <w:p w14:paraId="319ABD7D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100 % моих воспитанников охвачены досуговой занятостью, организована внеурочная деятельность классах в рамках ФГОС в стенах школы.</w:t>
      </w:r>
    </w:p>
    <w:p w14:paraId="18643CFA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Увеличилось число детей - участников конкурсных мероприятий разного уровня</w:t>
      </w:r>
    </w:p>
    <w:p w14:paraId="5884111F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Профилактическая деятельность классного руководителя имеет систематический и эффективный характер.</w:t>
      </w:r>
    </w:p>
    <w:p w14:paraId="5D91A4FB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Воспитательные события, дела и мероприятия реализуются в соответствии с рабочей программой воспитания и календарными планами воспитательной работы школы, а также планом классного руководителя.</w:t>
      </w:r>
    </w:p>
    <w:p w14:paraId="37731F67" w14:textId="77777777" w:rsidR="005835B6" w:rsidRPr="005835B6" w:rsidRDefault="005835B6" w:rsidP="005835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Работа по патриотическому воспитанию ведется системно, целенаправленно и на хорошем уровне, что подтверждают результаты диагностики уровня сформированности патриотических качеств у обучающихся.</w:t>
      </w:r>
    </w:p>
    <w:p w14:paraId="568893AD" w14:textId="77777777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14:ligatures w14:val="none"/>
        </w:rPr>
        <w:t>Рекомендации</w:t>
      </w:r>
    </w:p>
    <w:p w14:paraId="509624D8" w14:textId="77777777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1. Обеспечить решение выявленных проблем в воспитательном процессе на период обучения детей в 7-9 классах.</w:t>
      </w:r>
    </w:p>
    <w:p w14:paraId="2B1059DF" w14:textId="77777777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2. Продолжить работу по патриотическому воспитанию, максимально привлекать в воспитательный процесс возможности социальных партнеров школы для реализации задач патриотического воспитания.</w:t>
      </w:r>
    </w:p>
    <w:p w14:paraId="2D548CF7" w14:textId="77777777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 основе результатов анализа воспитательной работы, выявленных сильных и слабых сторон воспитательной деятельности поставлена цель и определен круг задач на следующий плановый период – 2025-2027гг.</w:t>
      </w:r>
    </w:p>
    <w:p w14:paraId="11EFC931" w14:textId="77777777" w:rsidR="005835B6" w:rsidRDefault="005835B6" w:rsidP="00583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835B6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Целеполагание</w:t>
      </w:r>
      <w:r w:rsidRPr="005835B6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на следующий период воспитательной работы</w:t>
      </w:r>
      <w:r w:rsidRPr="005835B6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1FB0A81D" w14:textId="691CD3A1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1. </w:t>
      </w: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Совершенствование воспитательного процесса в формировании патриотизма, духовности, становление личности, обладающей позитивными ценностями и качествами, способных проявить их в созидательном процессе, интересах Отечества».</w:t>
      </w:r>
    </w:p>
    <w:p w14:paraId="572E25D8" w14:textId="7151C5C4" w:rsidR="005835B6" w:rsidRPr="005835B6" w:rsidRDefault="005835B6" w:rsidP="005835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2. О</w:t>
      </w:r>
      <w:r w:rsidRPr="005835B6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беспечение условий для максимального развития личности ученика с интеллектуальными нарушениями и подготовки его к самореализации в жизни с опорой на ценностные ориентиры: здоровье (физическое, психическое, социальное), семья, Отечество, культура, образование, труд). </w:t>
      </w:r>
    </w:p>
    <w:p w14:paraId="13BE0E4D" w14:textId="77777777" w:rsidR="0039119E" w:rsidRDefault="0039119E" w:rsidP="0039119E"/>
    <w:sectPr w:rsidR="00391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F1A1B"/>
    <w:multiLevelType w:val="hybridMultilevel"/>
    <w:tmpl w:val="F7A2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462B8"/>
    <w:multiLevelType w:val="hybridMultilevel"/>
    <w:tmpl w:val="F3549D80"/>
    <w:lvl w:ilvl="0" w:tplc="6E4E00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42584579">
    <w:abstractNumId w:val="0"/>
  </w:num>
  <w:num w:numId="2" w16cid:durableId="1407074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ACE"/>
    <w:rsid w:val="0039119E"/>
    <w:rsid w:val="004A3DCB"/>
    <w:rsid w:val="00555784"/>
    <w:rsid w:val="005835B6"/>
    <w:rsid w:val="008A4ACE"/>
    <w:rsid w:val="00C05074"/>
    <w:rsid w:val="00CB20B2"/>
    <w:rsid w:val="00F8132B"/>
    <w:rsid w:val="00FE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D61A"/>
  <w15:chartTrackingRefBased/>
  <w15:docId w15:val="{C61B096F-2DA3-4E8A-A9EB-63B719A7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4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A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A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4A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4A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4A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4A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4A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4A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4A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4A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4A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4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4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4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4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4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4A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4A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4A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4A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4A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4A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Махонина</dc:creator>
  <cp:keywords/>
  <dc:description/>
  <cp:lastModifiedBy>Ирина Махонина</cp:lastModifiedBy>
  <cp:revision>2</cp:revision>
  <dcterms:created xsi:type="dcterms:W3CDTF">2025-02-07T06:51:00Z</dcterms:created>
  <dcterms:modified xsi:type="dcterms:W3CDTF">2025-02-07T06:51:00Z</dcterms:modified>
</cp:coreProperties>
</file>