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C9" w:rsidRDefault="00B155C9">
      <w:pPr>
        <w:spacing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7C4AA6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 образовательное учреждение Свердловской области «</w:t>
      </w:r>
      <w:proofErr w:type="spellStart"/>
      <w:r>
        <w:rPr>
          <w:sz w:val="24"/>
          <w:szCs w:val="24"/>
        </w:rPr>
        <w:t>Верхнесалдинская</w:t>
      </w:r>
      <w:proofErr w:type="spellEnd"/>
      <w:r>
        <w:rPr>
          <w:sz w:val="24"/>
          <w:szCs w:val="24"/>
        </w:rPr>
        <w:t xml:space="preserve"> школа, реализующая адаптированные основные общеобразовательные программы»</w:t>
      </w:r>
    </w:p>
    <w:p w:rsidR="00B155C9" w:rsidRDefault="00B155C9">
      <w:pPr>
        <w:pStyle w:val="af0"/>
        <w:jc w:val="center"/>
        <w:rPr>
          <w:sz w:val="24"/>
          <w:szCs w:val="24"/>
        </w:rPr>
      </w:pPr>
    </w:p>
    <w:p w:rsidR="00B155C9" w:rsidRDefault="00B155C9">
      <w:pPr>
        <w:pStyle w:val="af0"/>
        <w:jc w:val="center"/>
        <w:rPr>
          <w:sz w:val="24"/>
          <w:szCs w:val="24"/>
        </w:rPr>
      </w:pPr>
    </w:p>
    <w:p w:rsidR="00B155C9" w:rsidRDefault="007C4AA6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УТВЕРЖДАЮ</w:t>
      </w:r>
    </w:p>
    <w:p w:rsidR="00B155C9" w:rsidRDefault="007C4AA6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     Зам. директора по УВР                                       </w:t>
      </w:r>
      <w:proofErr w:type="spellStart"/>
      <w:r>
        <w:rPr>
          <w:sz w:val="24"/>
          <w:szCs w:val="24"/>
        </w:rPr>
        <w:t>И.О.директора</w:t>
      </w:r>
      <w:proofErr w:type="spellEnd"/>
    </w:p>
    <w:p w:rsidR="00B155C9" w:rsidRDefault="007C4AA6">
      <w:pPr>
        <w:pStyle w:val="af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_____________</w:t>
      </w:r>
    </w:p>
    <w:p w:rsidR="00B155C9" w:rsidRDefault="007C4AA6">
      <w:pPr>
        <w:pStyle w:val="af0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_________________________</w:t>
      </w:r>
    </w:p>
    <w:p w:rsidR="00B155C9" w:rsidRDefault="007C4AA6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      »августа 202   г.                                                      от «    » августа 202    г.                                   </w:t>
      </w:r>
    </w:p>
    <w:p w:rsidR="00B155C9" w:rsidRDefault="00B155C9">
      <w:pPr>
        <w:pStyle w:val="af0"/>
        <w:ind w:firstLine="709"/>
        <w:jc w:val="both"/>
        <w:rPr>
          <w:bCs/>
          <w:sz w:val="24"/>
          <w:szCs w:val="24"/>
        </w:rPr>
      </w:pPr>
    </w:p>
    <w:p w:rsidR="00B155C9" w:rsidRDefault="00B155C9">
      <w:pPr>
        <w:pStyle w:val="af0"/>
        <w:rPr>
          <w:sz w:val="24"/>
          <w:szCs w:val="24"/>
        </w:rPr>
      </w:pPr>
    </w:p>
    <w:p w:rsidR="00B155C9" w:rsidRDefault="00B1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C9" w:rsidRDefault="007C4AA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образовательная</w:t>
      </w:r>
    </w:p>
    <w:p w:rsidR="00B155C9" w:rsidRDefault="007C4AA6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 программа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proofErr w:type="gramEnd"/>
    </w:p>
    <w:p w:rsidR="00B155C9" w:rsidRDefault="007C4AA6">
      <w:pPr>
        <w:tabs>
          <w:tab w:val="left" w:pos="403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обучения на дому 7 класс</w:t>
      </w:r>
    </w:p>
    <w:p w:rsidR="00B155C9" w:rsidRDefault="00B155C9" w:rsidP="000452F7">
      <w:pPr>
        <w:tabs>
          <w:tab w:val="left" w:pos="4035"/>
        </w:tabs>
        <w:spacing w:after="0" w:line="240" w:lineRule="auto"/>
      </w:pPr>
    </w:p>
    <w:p w:rsidR="00B155C9" w:rsidRDefault="00B155C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C9" w:rsidRDefault="00B155C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C9" w:rsidRDefault="007C4AA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Составил учитель:</w:t>
      </w:r>
    </w:p>
    <w:p w:rsidR="00B155C9" w:rsidRDefault="007C4AA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Сысоева И.В. </w:t>
      </w:r>
    </w:p>
    <w:p w:rsidR="00B155C9" w:rsidRDefault="007C4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155C9" w:rsidRDefault="00B15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5C9" w:rsidRDefault="007C4AA6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Рассмотрено на заседании школьного методического объединения</w:t>
      </w:r>
    </w:p>
    <w:p w:rsidR="00B155C9" w:rsidRDefault="007C4AA6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от «_____»___________________20_____г. №________</w:t>
      </w:r>
    </w:p>
    <w:p w:rsidR="00B155C9" w:rsidRDefault="007C4AA6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ШМО ____________________ /_________________                                                                                                                      </w:t>
      </w:r>
    </w:p>
    <w:p w:rsidR="00B155C9" w:rsidRDefault="00B1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pStyle w:val="af0"/>
        <w:jc w:val="center"/>
        <w:rPr>
          <w:bCs/>
          <w:sz w:val="24"/>
          <w:szCs w:val="24"/>
        </w:rPr>
      </w:pPr>
    </w:p>
    <w:p w:rsidR="00B155C9" w:rsidRDefault="00B155C9">
      <w:pPr>
        <w:pStyle w:val="af0"/>
        <w:jc w:val="center"/>
        <w:rPr>
          <w:bCs/>
          <w:sz w:val="24"/>
          <w:szCs w:val="24"/>
        </w:rPr>
      </w:pPr>
    </w:p>
    <w:p w:rsidR="00B155C9" w:rsidRDefault="00B155C9">
      <w:pPr>
        <w:pStyle w:val="af0"/>
        <w:jc w:val="center"/>
        <w:rPr>
          <w:bCs/>
          <w:sz w:val="24"/>
          <w:szCs w:val="24"/>
        </w:rPr>
      </w:pPr>
    </w:p>
    <w:p w:rsidR="00B155C9" w:rsidRDefault="00B155C9">
      <w:pPr>
        <w:pStyle w:val="af0"/>
        <w:jc w:val="center"/>
        <w:rPr>
          <w:bCs/>
          <w:sz w:val="24"/>
          <w:szCs w:val="24"/>
        </w:rPr>
      </w:pPr>
    </w:p>
    <w:p w:rsidR="00B155C9" w:rsidRDefault="00B155C9">
      <w:pPr>
        <w:pStyle w:val="af0"/>
        <w:jc w:val="center"/>
        <w:rPr>
          <w:bCs/>
          <w:sz w:val="24"/>
          <w:szCs w:val="24"/>
        </w:rPr>
      </w:pPr>
    </w:p>
    <w:p w:rsidR="00B155C9" w:rsidRDefault="007C4AA6">
      <w:pPr>
        <w:pStyle w:val="af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2020  - 2021 учебный год</w:t>
      </w:r>
    </w:p>
    <w:p w:rsidR="00B155C9" w:rsidRDefault="007C4AA6">
      <w:pPr>
        <w:pStyle w:val="af0"/>
        <w:ind w:firstLine="709"/>
        <w:jc w:val="center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г</w:t>
      </w:r>
      <w:proofErr w:type="gramStart"/>
      <w:r>
        <w:rPr>
          <w:bCs/>
          <w:sz w:val="24"/>
          <w:szCs w:val="24"/>
        </w:rPr>
        <w:t>.В</w:t>
      </w:r>
      <w:proofErr w:type="gramEnd"/>
      <w:r>
        <w:rPr>
          <w:bCs/>
          <w:sz w:val="24"/>
          <w:szCs w:val="24"/>
        </w:rPr>
        <w:t>ерхняя</w:t>
      </w:r>
      <w:proofErr w:type="spellEnd"/>
      <w:r>
        <w:rPr>
          <w:bCs/>
          <w:sz w:val="24"/>
          <w:szCs w:val="24"/>
        </w:rPr>
        <w:t xml:space="preserve"> Салда</w:t>
      </w:r>
    </w:p>
    <w:p w:rsidR="00B155C9" w:rsidRDefault="00B155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7C4AA6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B155C9" w:rsidRDefault="007C4A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Пояснительная записка                                                                                                                          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Календарно-тематическое  планирование </w:t>
      </w:r>
      <w:r>
        <w:rPr>
          <w:rFonts w:ascii="Times New Roman" w:hAnsi="Times New Roman" w:cs="Times New Roman"/>
          <w:sz w:val="24"/>
          <w:szCs w:val="24"/>
        </w:rPr>
        <w:tab/>
        <w:t xml:space="preserve">:                                                               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Чтение и развитие речи                                                                      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Русский язык                                                                                    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Математика                                                                                        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 История                                                                                              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География                                                                                             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Естествознание                                                                                    </w:t>
      </w: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pStyle w:val="af0"/>
        <w:jc w:val="both"/>
        <w:rPr>
          <w:sz w:val="24"/>
          <w:szCs w:val="24"/>
        </w:rPr>
      </w:pPr>
    </w:p>
    <w:p w:rsidR="00B155C9" w:rsidRDefault="00B155C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AA6" w:rsidRDefault="007C4A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7C4A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155C9" w:rsidRDefault="007C4A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В целях обеспечения прав детей на получение качественного образования в соответствии с документами: </w:t>
      </w:r>
    </w:p>
    <w:p w:rsidR="00B155C9" w:rsidRDefault="007C4A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  ФЗ «Об образовании в Российской Федерации» от 29.12.12г. № 273- ФЗ (гл.2 ст.79 «Организация получения образования обучающимися с ограниченными возможностями здоровья», приказа Минобразования и науки РФ от 19.12.2014года № 1599 «Об утверждении ФГОС образования обучающихся с умственной отсталостью (интеллектуальными нарушениями);</w:t>
      </w:r>
    </w:p>
    <w:p w:rsidR="00B155C9" w:rsidRDefault="007C4A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- приказа №  1015 от  13.12.2013г. « Об  утверждении  организации и осуществлении образовательной  деятельности по  основным образовательным программам  начального  общего, основного  общего  и  среднего общего  образования»;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Письмом Министерства образования Российской Федерации от 3 апреля 2003 г. № 27/2722-6 «Об организации работы с обучающимися,   имеющими сложный дефект»;  </w:t>
      </w:r>
      <w:proofErr w:type="gramEnd"/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учебным планом  ГБОУ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Верхнесалдинская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школа»; 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учебная программа  для Стародубцева Антона ученика 7-го класса. Учебная программа  согласована с родителями.  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основу  использованы программы: Программы обучения глубоко умственно отсталых детей. Составитель-НИИ дефектологии АПН СССР, М., 1983г.; Программы 5-9 классов коррекционных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/под ред. В.В. Воронковой. М. «Просвещение», 2009 г., программы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0 – 4 классы, под редакцией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Блажноковой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«Просвещение», 2011 г. </w:t>
      </w:r>
    </w:p>
    <w:p w:rsidR="00B155C9" w:rsidRDefault="007C4AA6">
      <w:pPr>
        <w:pStyle w:val="af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данной программе занимаемся второй год.  За это время  Антон привык  к приходу педагога.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 избирательно относится к новым людям, а также к словам, особенно связанным с  медициной, например, «больной – здоровый, градусник, программа здоровья» 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начинает сердиться, кричать, сильно нервничает иногда до истерики, и очень сложно его успокоить. Поэтому на занятиях с мальчиком всегда надо быть осторожной, чтобы не рассердить  и не вызвать приступ болезни. Любит, когда ему читают, с огромным желанием занимается творчеством – выжигает картины на дереве.  </w:t>
      </w:r>
    </w:p>
    <w:p w:rsidR="00B155C9" w:rsidRDefault="007C4AA6">
      <w:pPr>
        <w:pStyle w:val="af1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Ученику всегда нужна психологическая поддержка, регулярное поощрение, одобрения.  Задания выполняет с интересом, чувствует ответственность, однако учебный материал не запоминает или запоминает на очень короткое время.  Учебный материал воспринимает, но не осмысливает и быстро забывает. Задания педагога  в течение года  выполняет с помощью мамы. У Антона тревожный неврологический статус, что сказывается на усвоении школьной программы. Мальчик избирателен в общении, имеет множество фобий, из дома выходит очень редко. Любит проводить время на дачном участке.</w:t>
      </w:r>
    </w:p>
    <w:p w:rsidR="00B155C9" w:rsidRDefault="007C4AA6">
      <w:pPr>
        <w:pStyle w:val="af1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На данный момент может по заданию педагога  составить  простой текст. На письме правила орфографии  использует, самостоятельно списывает текст. С готового образца может списать любой текст. Читает самостоятельно, целым словом, но произносит текст очень нечетко. Пересказать сложный текст самостоятельно не может, по картинкам может вспомнить некоторые сюжетные линии текста; путается в выводах, по смыслу  запоминает на очень короткое время. </w:t>
      </w:r>
    </w:p>
    <w:p w:rsidR="00B155C9" w:rsidRDefault="007C4AA6">
      <w:pPr>
        <w:pStyle w:val="af1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Мыслительные процессы снижены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аучился считывать при помощи взрослого  примеры на сложение, вычитание, умножение; на повторном занятии приходится начинать всё снова.  Однако самостоятельно решить не может, помощь использует не всегда. Научился  с помощью педагога называть  числа в пределах тысячи, с помощью  педагога по таблице умножения считает несложные примеры. Задачи решает при помощи педагога. Может отличать геометрические фигуры. В новом учебном году продолжим знакомство с математическими терминами, счётом в пределах 1000; будем учиться считывать двузначные числа, решать простые задачи. На математику будет выделено 1 час в неделю.</w:t>
      </w:r>
    </w:p>
    <w:p w:rsidR="00B155C9" w:rsidRDefault="007C4AA6">
      <w:pPr>
        <w:pStyle w:val="af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Антон правильно  называет явления природы и объекты, односложно, но  рассказывает о сезонных изменениях в окружающем мире. По согласованию с родителями введена  география. При изучении географии будет работать с картой, обращаться к глобусу, находить материки, океаны, моря, реки; постараемся запомнить некоторые страны,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изучение предмета выделен 1 час.</w:t>
      </w:r>
    </w:p>
    <w:p w:rsidR="00B155C9" w:rsidRDefault="007C4AA6">
      <w:pPr>
        <w:pStyle w:val="af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Продолжим заниматься и знакомиться с историческими событиями по учебнику «История России» -1ч. в неделю. В предмете «История» заложены необходимые средства для формирования нравственного сознания, для усвоения и  накопления  социального опыта,  а также  для развития  психических функций: речемыслительных процессов, произвольного восприятия, внимания. </w:t>
      </w:r>
    </w:p>
    <w:p w:rsidR="00B155C9" w:rsidRDefault="007C4AA6">
      <w:pPr>
        <w:pStyle w:val="af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на новый учебный год  составлена с учётом индивидуальных особенностей и психофизических возможностей ребёнка. При составлении расписания занятий учитывался уровень работоспособности, состояние здоровья девочки.</w:t>
      </w:r>
    </w:p>
    <w:p w:rsidR="00B155C9" w:rsidRDefault="007C4AA6">
      <w:pPr>
        <w:pStyle w:val="af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родителями обучение  будет проводиться по следующим образовательным дисциплинам: русский язык - 2ч; чтение -2ч.;       математика-1ч; география  -1ч.; история России -1ч.; естествознание -2ч.</w:t>
      </w:r>
    </w:p>
    <w:p w:rsidR="00B155C9" w:rsidRDefault="007C4AA6">
      <w:pPr>
        <w:pStyle w:val="af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  составляет 34 недели. Продолжительность каникул в течение учебного года составляет не менее 30 календарных дней.</w:t>
      </w:r>
    </w:p>
    <w:p w:rsidR="00B155C9" w:rsidRDefault="007C4AA6">
      <w:pPr>
        <w:spacing w:after="0" w:line="240" w:lineRule="auto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Итогом образования ребёнка с умственной отсталостью, с ТМНР  (тяжёлыми и множественными нарушениями развития) является нормализация его жизни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 нормализацией понимается такой образ жизни, как: жить дома, решая разные вопросы повседневного быта; участвовать в трудовой деятельности вместе с другими людьми; проводить свободное время, решая где, как и с кем; в целом иметь возможность самостоятельно принимать решения и нести за них ответственность. Общим результатом образования  обучающейся может стать набор компетенций, позволяющих максимально самостоятельно (соразмерно психическим и физическим возможностям) решать задачи, направленные на нормализацию его жизни.  Целью реализации такой программы является достижение ребенком максимально возможной </w:t>
      </w:r>
      <w:r>
        <w:rPr>
          <w:rFonts w:ascii="Times New Roman" w:hAnsi="Times New Roman" w:cs="Times New Roman"/>
          <w:i/>
          <w:iCs/>
          <w:sz w:val="24"/>
          <w:szCs w:val="24"/>
        </w:rPr>
        <w:t>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решении повседневных жизненных задач, включение его в жизнь общества через индивидуальное поэтапное и планомерное </w:t>
      </w:r>
      <w:r>
        <w:rPr>
          <w:rFonts w:ascii="Times New Roman" w:hAnsi="Times New Roman" w:cs="Times New Roman"/>
          <w:i/>
          <w:iCs/>
          <w:sz w:val="24"/>
          <w:szCs w:val="24"/>
        </w:rPr>
        <w:t>расширение жизненного опыта и повседневных социальных контактов</w:t>
      </w:r>
      <w:r>
        <w:rPr>
          <w:rFonts w:ascii="Times New Roman" w:hAnsi="Times New Roman" w:cs="Times New Roman"/>
          <w:sz w:val="24"/>
          <w:szCs w:val="24"/>
        </w:rPr>
        <w:t xml:space="preserve"> в доступных  пределах. </w:t>
      </w:r>
    </w:p>
    <w:p w:rsidR="00F40E4A" w:rsidRDefault="007C4A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обучения:</w:t>
      </w: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Личностные достижения – формирование мотивации к обучению и познанию, социальные компетентности, личностные качества, такие как относительная самостоятельность и личной ответственности за свои поступки; социально-эмоциональное участие в процессе общения и совместной деятельности; развитие навыков сотрудничества; формирование установки на безопасный, здоровый образ жизни, наличие мотивации к труду, работе, бережному отношению к материальным и духовным ценностям.</w:t>
      </w:r>
    </w:p>
    <w:p w:rsidR="00B155C9" w:rsidRDefault="007C4A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Предметные достижения – освоение  обучающейся в ходе изучения  учебного предмета опыта специфической для данной предметной области деятельности по получению нового знания и его применению в силу своих психофизических возможностей.</w:t>
      </w:r>
    </w:p>
    <w:p w:rsidR="00B155C9" w:rsidRDefault="007C4A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В новом учебном году при изучении русского языка используем учебник под редакцией Э.В. Якубовской, Н. В. Павловой «Русский язык» 4 класс для общеобразовательных организаций, реализующих адаптированные основные общеобразовательные программы. Учебник рекомендован    Министерством образования и науки РФ в 2017 году. Учебник предназначен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нарушениями, при учебнике учебно-методический комплект с рабочей тетрадью «Читай, думай, пиши», автор Э.В. Якубовская.  На изучение русского  языка отводится 2 часа в неделю. </w:t>
      </w:r>
    </w:p>
    <w:p w:rsidR="00B155C9" w:rsidRDefault="007C4A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Для чтения и развития речи используем учебник для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специальных (коррекционных) образовательных учреждений «Чтение» автор В.В. Воронкова, 2006 год. На чтение в неделю предусмотрено 2 часа. </w:t>
      </w:r>
    </w:p>
    <w:p w:rsidR="00B155C9" w:rsidRDefault="007C4A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Для продолжения знакомства  с историей  русского народа используем  учебник для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специальных (коррекционных) образовательных учреждений «История России» под ред. Б.П.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О.И. Бородина и др. Учебник рекомендован Министерством образования РФ, 2004г. На ознакомление с историей -1 час в неделю. </w:t>
      </w:r>
    </w:p>
    <w:p w:rsidR="00B155C9" w:rsidRDefault="007C4A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Для ознакомления с географией рекомендован учебник для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специальных (коррекционных) образовательных учреждений под ред. Т.М. Лифанова «География материков и океанов». Учебник допущен Министерством образования и науки РФ , 2006 год. Имеется приложения к учебнику в виде контурной карты, которая поможет ребёнку освоить данный курс. Для ознакомления с географией отводится 1 час в неделю. Для реализации программного содержания по математике будут использованы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учебники и учебные пособия: </w:t>
      </w: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«Математика» Учебное пособие для общеобразовательных организаций, реализующих адаптированные основные общеобразовательные программы  в 2-х частях М.: Просвещение. – 2018г. для 4 класса. </w:t>
      </w:r>
    </w:p>
    <w:p w:rsidR="00B155C9" w:rsidRDefault="00B155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7C4A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B155C9" w:rsidRDefault="007C4A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Чтение и развитие речи</w:t>
      </w:r>
    </w:p>
    <w:p w:rsidR="00B155C9" w:rsidRDefault="007C4AA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2ч в неделю, всего 68 часов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3050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30509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bCs/>
          <w:color w:val="030509"/>
          <w:sz w:val="24"/>
          <w:szCs w:val="24"/>
        </w:rPr>
        <w:t>:</w:t>
      </w:r>
      <w:r>
        <w:rPr>
          <w:rFonts w:ascii="Times New Roman" w:hAnsi="Times New Roman" w:cs="Times New Roman"/>
          <w:color w:val="030509"/>
          <w:sz w:val="24"/>
          <w:szCs w:val="24"/>
        </w:rPr>
        <w:t xml:space="preserve"> создать условия для успешного овладения  уровня образовательных умений и навыков, который необходим   </w:t>
      </w:r>
      <w:proofErr w:type="gramStart"/>
      <w:r>
        <w:rPr>
          <w:rFonts w:ascii="Times New Roman" w:hAnsi="Times New Roman" w:cs="Times New Roman"/>
          <w:color w:val="030509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color w:val="030509"/>
          <w:sz w:val="24"/>
          <w:szCs w:val="24"/>
        </w:rPr>
        <w:t xml:space="preserve"> социальной  адаптация и реабилитация в обществе. 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color w:val="030509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30509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30509"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color w:val="030509"/>
          <w:sz w:val="24"/>
          <w:szCs w:val="24"/>
          <w:u w:val="single"/>
        </w:rPr>
        <w:t>: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color w:val="030509"/>
          <w:sz w:val="24"/>
          <w:szCs w:val="24"/>
        </w:rPr>
      </w:pPr>
      <w:r>
        <w:rPr>
          <w:rFonts w:ascii="Times New Roman" w:hAnsi="Times New Roman" w:cs="Times New Roman"/>
          <w:color w:val="030509"/>
          <w:sz w:val="24"/>
          <w:szCs w:val="24"/>
        </w:rPr>
        <w:tab/>
        <w:t>научить правильно и осмысленно понимать прочитанный текст;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color w:val="030509"/>
          <w:sz w:val="24"/>
          <w:szCs w:val="24"/>
        </w:rPr>
      </w:pPr>
      <w:r>
        <w:rPr>
          <w:rFonts w:ascii="Times New Roman" w:hAnsi="Times New Roman" w:cs="Times New Roman"/>
          <w:color w:val="030509"/>
          <w:sz w:val="24"/>
          <w:szCs w:val="24"/>
        </w:rPr>
        <w:tab/>
        <w:t xml:space="preserve">повысить уровень общего и речевого развития учащихся, научить </w:t>
      </w:r>
      <w:proofErr w:type="gramStart"/>
      <w:r>
        <w:rPr>
          <w:rFonts w:ascii="Times New Roman" w:hAnsi="Times New Roman" w:cs="Times New Roman"/>
          <w:color w:val="030509"/>
          <w:sz w:val="24"/>
          <w:szCs w:val="24"/>
        </w:rPr>
        <w:t>последовательно</w:t>
      </w:r>
      <w:proofErr w:type="gramEnd"/>
      <w:r>
        <w:rPr>
          <w:rFonts w:ascii="Times New Roman" w:hAnsi="Times New Roman" w:cs="Times New Roman"/>
          <w:color w:val="030509"/>
          <w:sz w:val="24"/>
          <w:szCs w:val="24"/>
        </w:rPr>
        <w:t xml:space="preserve">  излагать свои мысли в устной  форме;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color w:val="030509"/>
          <w:sz w:val="24"/>
          <w:szCs w:val="24"/>
        </w:rPr>
      </w:pPr>
      <w:r>
        <w:rPr>
          <w:rFonts w:ascii="Times New Roman" w:hAnsi="Times New Roman" w:cs="Times New Roman"/>
          <w:color w:val="030509"/>
          <w:sz w:val="24"/>
          <w:szCs w:val="24"/>
        </w:rPr>
        <w:tab/>
        <w:t>формировать нравственные качества учащихся, читательскую самостоятельность и культуру.</w:t>
      </w:r>
    </w:p>
    <w:p w:rsidR="00B155C9" w:rsidRDefault="007C4AA6">
      <w:pPr>
        <w:pStyle w:val="ac"/>
        <w:jc w:val="both"/>
        <w:rPr>
          <w:color w:val="030509"/>
        </w:rPr>
      </w:pPr>
      <w:r>
        <w:rPr>
          <w:color w:val="030509"/>
        </w:rPr>
        <w:t xml:space="preserve">Наряду с этими задачами на занятиях решаются и специальные задачи, направленные на коррекцию умственной деятельности.   </w:t>
      </w:r>
    </w:p>
    <w:p w:rsidR="00B155C9" w:rsidRDefault="00B155C9">
      <w:pPr>
        <w:pStyle w:val="ac"/>
        <w:ind w:left="360"/>
        <w:jc w:val="both"/>
        <w:rPr>
          <w:b/>
          <w:bCs/>
          <w:color w:val="030509"/>
        </w:rPr>
      </w:pPr>
    </w:p>
    <w:p w:rsidR="00B155C9" w:rsidRDefault="007C4AA6">
      <w:pPr>
        <w:pStyle w:val="ac"/>
        <w:ind w:left="360"/>
        <w:jc w:val="both"/>
        <w:rPr>
          <w:b/>
          <w:bCs/>
          <w:color w:val="030509"/>
          <w:u w:val="single"/>
        </w:rPr>
      </w:pPr>
      <w:r>
        <w:rPr>
          <w:b/>
          <w:bCs/>
          <w:color w:val="030509"/>
        </w:rPr>
        <w:tab/>
      </w:r>
      <w:r>
        <w:rPr>
          <w:b/>
          <w:bCs/>
          <w:color w:val="030509"/>
          <w:u w:val="single"/>
        </w:rPr>
        <w:t xml:space="preserve">Основные направления коррекционной работы:  </w:t>
      </w:r>
    </w:p>
    <w:p w:rsidR="00B155C9" w:rsidRDefault="007C4AA6" w:rsidP="000452F7">
      <w:pPr>
        <w:pStyle w:val="ac"/>
        <w:ind w:left="284"/>
        <w:jc w:val="both"/>
        <w:rPr>
          <w:color w:val="030509"/>
        </w:rPr>
      </w:pPr>
      <w:bookmarkStart w:id="0" w:name="_GoBack"/>
      <w:bookmarkEnd w:id="0"/>
      <w:r>
        <w:rPr>
          <w:color w:val="030509"/>
        </w:rPr>
        <w:t xml:space="preserve"> </w:t>
      </w:r>
    </w:p>
    <w:p w:rsidR="00B155C9" w:rsidRDefault="007C4AA6">
      <w:pPr>
        <w:pStyle w:val="ac"/>
        <w:numPr>
          <w:ilvl w:val="0"/>
          <w:numId w:val="4"/>
        </w:numPr>
        <w:ind w:left="284" w:firstLine="0"/>
        <w:jc w:val="both"/>
        <w:rPr>
          <w:color w:val="030509"/>
        </w:rPr>
      </w:pPr>
      <w:r>
        <w:rPr>
          <w:color w:val="030509"/>
        </w:rPr>
        <w:t>совершенствование навыков связной устной речи, обогащение и уточнение словарного запаса;</w:t>
      </w:r>
    </w:p>
    <w:p w:rsidR="00B155C9" w:rsidRDefault="007C4AA6">
      <w:pPr>
        <w:pStyle w:val="ac"/>
        <w:numPr>
          <w:ilvl w:val="0"/>
          <w:numId w:val="4"/>
        </w:numPr>
        <w:ind w:left="284" w:firstLine="0"/>
        <w:jc w:val="both"/>
        <w:rPr>
          <w:color w:val="030509"/>
        </w:rPr>
      </w:pPr>
      <w:r>
        <w:rPr>
          <w:color w:val="030509"/>
        </w:rPr>
        <w:t>коррекция недостатков развития познавательной деятельности.</w:t>
      </w:r>
    </w:p>
    <w:p w:rsidR="00B155C9" w:rsidRDefault="007C4AA6">
      <w:pPr>
        <w:pStyle w:val="ac"/>
        <w:numPr>
          <w:ilvl w:val="0"/>
          <w:numId w:val="4"/>
        </w:numPr>
        <w:jc w:val="both"/>
        <w:rPr>
          <w:color w:val="030509"/>
        </w:rPr>
      </w:pPr>
      <w:r>
        <w:rPr>
          <w:color w:val="030509"/>
        </w:rPr>
        <w:t>развитие артикуляционной моторики;</w:t>
      </w:r>
    </w:p>
    <w:p w:rsidR="00B155C9" w:rsidRDefault="007C4AA6">
      <w:pPr>
        <w:pStyle w:val="ac"/>
        <w:numPr>
          <w:ilvl w:val="0"/>
          <w:numId w:val="4"/>
        </w:numPr>
        <w:jc w:val="both"/>
        <w:rPr>
          <w:color w:val="030509"/>
        </w:rPr>
      </w:pPr>
      <w:r>
        <w:rPr>
          <w:color w:val="030509"/>
        </w:rPr>
        <w:t>формирование умения работать по словесной инструкции, алгоритму;</w:t>
      </w:r>
    </w:p>
    <w:p w:rsidR="00B155C9" w:rsidRDefault="007C4AA6">
      <w:pPr>
        <w:pStyle w:val="ac"/>
        <w:numPr>
          <w:ilvl w:val="0"/>
          <w:numId w:val="4"/>
        </w:numPr>
        <w:jc w:val="both"/>
        <w:rPr>
          <w:color w:val="030509"/>
        </w:rPr>
      </w:pPr>
      <w:r>
        <w:rPr>
          <w:color w:val="030509"/>
        </w:rPr>
        <w:t>коррекция нарушений  эмоционально-личностной сферы;</w:t>
      </w:r>
    </w:p>
    <w:p w:rsidR="00B155C9" w:rsidRDefault="007C4AA6">
      <w:pPr>
        <w:pStyle w:val="ac"/>
        <w:numPr>
          <w:ilvl w:val="0"/>
          <w:numId w:val="4"/>
        </w:numPr>
        <w:jc w:val="both"/>
        <w:rPr>
          <w:color w:val="030509"/>
        </w:rPr>
      </w:pPr>
      <w:r>
        <w:rPr>
          <w:color w:val="030509"/>
        </w:rPr>
        <w:t>расширение представлений об окружающем мире;</w:t>
      </w:r>
    </w:p>
    <w:p w:rsidR="00B155C9" w:rsidRDefault="007C4AA6">
      <w:pPr>
        <w:pStyle w:val="ac"/>
        <w:numPr>
          <w:ilvl w:val="0"/>
          <w:numId w:val="4"/>
        </w:numPr>
        <w:jc w:val="both"/>
      </w:pPr>
      <w:r>
        <w:rPr>
          <w:color w:val="030509"/>
        </w:rPr>
        <w:t>коррекция индивидуальных пробелов в знаниях, умениях, навыках.</w:t>
      </w:r>
    </w:p>
    <w:p w:rsidR="00B155C9" w:rsidRDefault="007C4AA6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чтению  в 7 классе составлена на основе базовой  Программы специальных (коррекционных) образовательных учреждений VIII вида: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В 2 сб., под редакцией В.В. Воронковой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2010. Допущено Министерством образования и науки Российской Федерации.</w:t>
      </w:r>
    </w:p>
    <w:p w:rsidR="00B155C9" w:rsidRDefault="007C4AA6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ориентирована на использование </w:t>
      </w:r>
      <w:r>
        <w:rPr>
          <w:rFonts w:ascii="Times New Roman" w:hAnsi="Times New Roman" w:cs="Times New Roman"/>
          <w:bCs/>
          <w:sz w:val="24"/>
          <w:szCs w:val="24"/>
        </w:rPr>
        <w:t>учебника</w:t>
      </w:r>
      <w:r>
        <w:rPr>
          <w:rFonts w:ascii="Times New Roman" w:hAnsi="Times New Roman" w:cs="Times New Roman"/>
          <w:sz w:val="24"/>
          <w:szCs w:val="24"/>
        </w:rPr>
        <w:t xml:space="preserve">  Аксенова А.К. «Чтение», Учебник для 7 класса специальных (коррекционных) образовательных учреждений VIII вида. Рекомендовано Министерством образования Российской Федерации, Москва, «Просвещение», 2006г.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Цель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максимального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преоодоления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недостатков умственного, речевого и эмоционально-волевого развития школьников, подготовка их к социальной реабилитации и интеграции в современное общество средствами данного учебного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предмета. </w:t>
      </w:r>
      <w:r>
        <w:rPr>
          <w:rFonts w:ascii="Times New Roman" w:hAnsi="Times New Roman" w:cs="Times New Roman"/>
          <w:sz w:val="24"/>
          <w:szCs w:val="24"/>
        </w:rPr>
        <w:br/>
        <w:t xml:space="preserve">    Изучение предмета  способствует решению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C9" w:rsidRDefault="007C4A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осознанного, правильного, выразительного чтения доступных пониманию учащихся произведений или отрывков из произведений русских, зарубежных классиков и современных писателей; </w:t>
      </w:r>
    </w:p>
    <w:p w:rsidR="00B155C9" w:rsidRDefault="007C4A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навыка пересказа текста по плану; выделения главной мысли произведения, определения основных черт характеров героев; </w:t>
      </w:r>
    </w:p>
    <w:p w:rsidR="00B155C9" w:rsidRDefault="007C4A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навыка правильного и последовательного изложения своих мыслей в устной и письменной форме; </w:t>
      </w:r>
    </w:p>
    <w:p w:rsidR="00B155C9" w:rsidRDefault="007C4AA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социально адаптированных в плане общего развития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нравственных качеств личностей учащихся. </w:t>
      </w:r>
    </w:p>
    <w:p w:rsidR="00B155C9" w:rsidRDefault="007C4AA6">
      <w:pPr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Специальная задача -</w:t>
      </w:r>
      <w:r>
        <w:rPr>
          <w:rFonts w:ascii="Times New Roman" w:hAnsi="Times New Roman" w:cs="Times New Roman"/>
          <w:sz w:val="24"/>
          <w:szCs w:val="24"/>
        </w:rPr>
        <w:t xml:space="preserve"> коррекция речи и мышления школьников с психическим недоразвитием  является составной частью учебного процесса и решается в процессе воспитания и формирования у учащихся знаний, умений и навыков по предмету. </w:t>
      </w:r>
    </w:p>
    <w:p w:rsidR="00B155C9" w:rsidRDefault="007C4AA6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Технологии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технологии; технология дифференцированного обучения, элементы проблемного обучения.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Методы реализации программы: </w:t>
      </w:r>
      <w:r>
        <w:rPr>
          <w:rFonts w:ascii="Times New Roman" w:hAnsi="Times New Roman" w:cs="Times New Roman"/>
          <w:sz w:val="24"/>
          <w:szCs w:val="24"/>
        </w:rPr>
        <w:t>практический, объяснительно-иллюстративный, словесный, наблюдение.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Приемы: </w:t>
      </w:r>
      <w:r>
        <w:rPr>
          <w:rFonts w:ascii="Times New Roman" w:hAnsi="Times New Roman" w:cs="Times New Roman"/>
          <w:sz w:val="24"/>
          <w:szCs w:val="24"/>
        </w:rPr>
        <w:t>сравнение, обобщение, объяснение.</w:t>
      </w:r>
    </w:p>
    <w:p w:rsidR="00B155C9" w:rsidRDefault="007C4AA6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Формы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учащихся: индивидуальные, групповые, коллективные (фронтальные).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учебного процесса: </w:t>
      </w:r>
      <w:r>
        <w:rPr>
          <w:rFonts w:ascii="Times New Roman" w:hAnsi="Times New Roman" w:cs="Times New Roman"/>
          <w:sz w:val="24"/>
          <w:szCs w:val="24"/>
        </w:rPr>
        <w:t>рассказ учителя с элементами беседы, сообщения учащихся, выразительное ком</w:t>
      </w:r>
      <w:r>
        <w:rPr>
          <w:rFonts w:ascii="Times New Roman" w:hAnsi="Times New Roman" w:cs="Times New Roman"/>
          <w:sz w:val="24"/>
          <w:szCs w:val="24"/>
        </w:rPr>
        <w:softHyphen/>
        <w:t>ментированное чтение, словарно-лексическая работа, составление рассказа на основе во</w:t>
      </w:r>
      <w:r>
        <w:rPr>
          <w:rFonts w:ascii="Times New Roman" w:hAnsi="Times New Roman" w:cs="Times New Roman"/>
          <w:sz w:val="24"/>
          <w:szCs w:val="24"/>
        </w:rPr>
        <w:softHyphen/>
        <w:t>просов учебника, пересказ, словесное рисование, составле</w:t>
      </w:r>
      <w:r>
        <w:rPr>
          <w:rFonts w:ascii="Times New Roman" w:hAnsi="Times New Roman" w:cs="Times New Roman"/>
          <w:sz w:val="24"/>
          <w:szCs w:val="24"/>
        </w:rPr>
        <w:softHyphen/>
        <w:t>ние плана, чтение по ролям, проведение конкурса рисунков, анализ эпизодов, наблюдение над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бенностями речи пер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сонажей, беседа по вопросам, письменный ответ на вопросы, </w:t>
      </w:r>
      <w:hyperlink r:id="rId9">
        <w:r>
          <w:rPr>
            <w:rStyle w:val="ListLabel102"/>
            <w:rFonts w:ascii="Times New Roman" w:hAnsi="Times New Roman" w:cs="Times New Roman"/>
            <w:sz w:val="24"/>
            <w:szCs w:val="24"/>
          </w:rPr>
          <w:t>различные виды чтения</w:t>
        </w:r>
      </w:hyperlink>
      <w:r>
        <w:rPr>
          <w:rFonts w:ascii="Times New Roman" w:hAnsi="Times New Roman" w:cs="Times New Roman"/>
          <w:sz w:val="24"/>
          <w:szCs w:val="24"/>
        </w:rPr>
        <w:t>, работа с иллюстрациями, рассказ по плану, письменная и устная ха</w:t>
      </w:r>
      <w:r>
        <w:rPr>
          <w:rFonts w:ascii="Times New Roman" w:hAnsi="Times New Roman" w:cs="Times New Roman"/>
          <w:sz w:val="24"/>
          <w:szCs w:val="24"/>
        </w:rPr>
        <w:softHyphen/>
        <w:t>рактеристика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героя, заучивание наизусть стихотворных текстов,  работу с тестами, задания на установление логического соответствия, упражнения-тренинги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применение ИК технологий и др.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деятельности учащегося: </w:t>
      </w:r>
    </w:p>
    <w:p w:rsidR="00B155C9" w:rsidRDefault="007C4AA6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выразительное чтение </w:t>
      </w:r>
    </w:p>
    <w:p w:rsidR="00B155C9" w:rsidRDefault="007C4AA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плана текста; </w:t>
      </w:r>
    </w:p>
    <w:p w:rsidR="00B155C9" w:rsidRDefault="007C4AA6">
      <w:pPr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 текста по плану; </w:t>
      </w:r>
    </w:p>
    <w:p w:rsidR="00B155C9" w:rsidRDefault="007C4AA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 текста по наводящим вопросам; </w:t>
      </w:r>
    </w:p>
    <w:p w:rsidR="00B155C9" w:rsidRDefault="007C4A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сочинение собственных вариантов развития событий или продолжение повествования; </w:t>
      </w:r>
    </w:p>
    <w:p w:rsidR="00B155C9" w:rsidRDefault="007C4AA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наизусть; </w:t>
      </w:r>
    </w:p>
    <w:p w:rsidR="00B155C9" w:rsidRDefault="007C4AA6">
      <w:pPr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по ролям; </w:t>
      </w:r>
    </w:p>
    <w:p w:rsidR="00B155C9" w:rsidRDefault="007C4AA6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Виды и формы контроля:</w:t>
      </w:r>
    </w:p>
    <w:p w:rsidR="00B155C9" w:rsidRDefault="007C4AA6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(беседы по вопросам составление плана,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частей рассказа, выборочное чтение, чтение по ролям, рассказ по ключевым словам, рассказ от лица героя, чтение наизусть, пересказ текста по частям) </w:t>
      </w:r>
    </w:p>
    <w:p w:rsidR="00B155C9" w:rsidRDefault="007C4AA6">
      <w:pPr>
        <w:numPr>
          <w:ilvl w:val="0"/>
          <w:numId w:val="10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обобщающий контроль (проверка техники чтения и работа с текстом). 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учебнике структурно выделяются 3 раздела: </w:t>
      </w:r>
      <w:r>
        <w:rPr>
          <w:rFonts w:ascii="Times New Roman" w:hAnsi="Times New Roman" w:cs="Times New Roman"/>
          <w:sz w:val="24"/>
          <w:szCs w:val="24"/>
        </w:rPr>
        <w:br/>
        <w:t xml:space="preserve">     1.Устное народное творчество.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2. Из произведений русской литературы XIX века.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3. Из произведений русской литературы XX века.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Типы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C9" w:rsidRDefault="007C4AA6">
      <w:pPr>
        <w:numPr>
          <w:ilvl w:val="0"/>
          <w:numId w:val="11"/>
        </w:numPr>
        <w:shd w:val="clear" w:color="auto" w:fill="FFFFFF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Урок сообщения новых знаний (урок первоначального изучения материала). Имеет целью изучение и первичное закрепление новых знаний. </w:t>
      </w:r>
    </w:p>
    <w:p w:rsidR="00B155C9" w:rsidRDefault="007C4AA6">
      <w:pPr>
        <w:numPr>
          <w:ilvl w:val="0"/>
          <w:numId w:val="11"/>
        </w:numPr>
        <w:shd w:val="clear" w:color="auto" w:fill="FFFFFF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Урок формирования и закрепления знаний и умений (практический урок) Имеет целью выработку умений по применению знаний. </w:t>
      </w:r>
    </w:p>
    <w:p w:rsidR="00B155C9" w:rsidRDefault="007C4AA6">
      <w:pPr>
        <w:numPr>
          <w:ilvl w:val="0"/>
          <w:numId w:val="11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Урок обобщения и систематизации знаний (повторительн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обобщающий урок). Имеет целью обобщение единичных знаний в систему. </w:t>
      </w:r>
    </w:p>
    <w:p w:rsidR="00B155C9" w:rsidRDefault="007C4AA6">
      <w:pPr>
        <w:numPr>
          <w:ilvl w:val="0"/>
          <w:numId w:val="11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Комбинированный урок, урок-беседа, повторительно-обобщающий урок. </w:t>
      </w:r>
    </w:p>
    <w:p w:rsidR="00B155C9" w:rsidRDefault="007C4AA6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форме проведения контрольных работ по проверке техники чтения. Промежуточные итоговые оценки в баллах. В конце учебного года выставляются итоговые годовые оценки.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Основные требования к знаниям и умениям учащихся: </w:t>
      </w:r>
      <w:r>
        <w:rPr>
          <w:rFonts w:ascii="Times New Roman" w:hAnsi="Times New Roman" w:cs="Times New Roman"/>
          <w:sz w:val="24"/>
          <w:szCs w:val="24"/>
        </w:rPr>
        <w:br/>
        <w:t xml:space="preserve">     В соответствии с базовой программой В.В. Воронковой в ходе учебного процесса для учащихся 7 класса предусмотрена работа по формированию </w:t>
      </w:r>
      <w:r>
        <w:rPr>
          <w:rFonts w:ascii="Times New Roman" w:hAnsi="Times New Roman" w:cs="Times New Roman"/>
          <w:b/>
          <w:bCs/>
          <w:sz w:val="24"/>
          <w:szCs w:val="24"/>
        </w:rPr>
        <w:t>следующих навыков  чтения: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C9" w:rsidRDefault="007C4AA6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Совершенствование техники чтения, соблюдение логических пауз, не совпадающих со знаками препинания; </w:t>
      </w:r>
    </w:p>
    <w:p w:rsidR="00B155C9" w:rsidRDefault="007C4AA6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Выделение главной мысли произведения. </w:t>
      </w:r>
    </w:p>
    <w:p w:rsidR="00B155C9" w:rsidRDefault="007C4AA6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Называние главных действующих лиц, описание их внешности, характеристика их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ступков, подтверждение своего заключения словами текста. </w:t>
      </w:r>
    </w:p>
    <w:p w:rsidR="00B155C9" w:rsidRDefault="007C4AA6">
      <w:pPr>
        <w:shd w:val="clear" w:color="auto" w:fill="FFFFFF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Состав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ление характеристики героя с помощью учителя. 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Деление прочитанного на части, составление плана. Пересказ по плану.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Выделение в тексте метких выражении, художественных опре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делении и сравнений. 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Подробный и краткий пересказ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Пересказ с изме</w:t>
      </w:r>
      <w:r>
        <w:rPr>
          <w:rFonts w:ascii="Times New Roman" w:hAnsi="Times New Roman" w:cs="Times New Roman"/>
          <w:sz w:val="24"/>
          <w:szCs w:val="24"/>
        </w:rPr>
        <w:softHyphen/>
        <w:t>нением лица рассказчика.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Заучивание наизусть стихотворений.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Внеклассное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внеклассного чтения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один раз в месяц. 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внеклассному чтению учащиеся должны проявлять читательскую самостоятельность. Выбирать в школьной библиотеке детские книги на указанную учите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лем тему. Рассуждать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softHyphen/>
        <w:t>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коллективно составлять краткие отзывы о рассказах.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Бианки «Бешеный бельчонок» 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Астафьев «Осенние грусти и радости».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А.Р. Беляев  «Чудесное око». 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Кассиль «Ночная ромашка».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В.Г. Короленко «Купленные мальчики», 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К.Г. Паустовский Старый повар.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Старик Хоттабыч. </w:t>
      </w:r>
    </w:p>
    <w:p w:rsidR="00B155C9" w:rsidRDefault="007C4AA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Сурков Стихотворения из цикла «Победители».</w:t>
      </w:r>
    </w:p>
    <w:p w:rsidR="00B155C9" w:rsidRDefault="00B155C9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B155C9" w:rsidRDefault="00B155C9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B155C9" w:rsidRDefault="007C4AA6">
      <w:pPr>
        <w:spacing w:line="240" w:lineRule="auto"/>
        <w:jc w:val="center"/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Содержание программы учебного курса.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четверть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Устное народное творчество.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Русская народная сказка «Сивка бурка». Русская народная сказка «Журавль и Цапля». Русская народная сказка  «Умный мужик». Былина «Три поездки Ильи Муромца». Народные песни. Пословицы. Загадки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 произведений русской литературы XIX века.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А.С. Пушкин. Биографические сведения. А.С. Пушкин «Сказка о царе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</w:t>
      </w:r>
      <w:proofErr w:type="spellStart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алтане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…». Просмотр мультфильма по одноименной сказке А.С. Пушкина «Сказка о царе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Салтане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…». А.С. Пушкин «Зимний вечер». А.С. Пушкин « У Лукоморья». 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М.Ю. Лермонтов. Биографические сведения. М.Ю. Лермонтов «Бородино». 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И.А. Крылов. Жанр басня. Особенности басен Крылова. Басня «Кукушка и Петух». Басня «Волк и Журавль». Басня «Слон и Моська».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Н.А. Некрасов. Биографические сведения; «Несжатая полоса», «Генерал Топтыгин»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Проверка техники чтения. 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четверть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Л.Н. Толстой. Биографические сведения. Л.Н. Толстой «Кавказский пленник». Просмотр фильма по одноименной повести Л.Н. Толстого «Кавказский пленник»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А.П. Чехов. Биография писателя; «Хамелеон».  </w:t>
      </w:r>
    </w:p>
    <w:p w:rsidR="00B155C9" w:rsidRDefault="007C4AA6">
      <w:pPr>
        <w:spacing w:line="240" w:lineRule="auto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В.Г. Короленко. Биографические сведения. Повесть «Дети подземелья». Проверка техники чтения. Беседа по пройденному материалу.               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III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четверть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 произведений русской литературы XX века.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М. Горький. Биографические сведения. Отрывки из повести «Детство». Отрывки из повести «В людях». Обобщающий урок по творчеству М. Горького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М. Исаковский «Детство», «Ветер»,  «Весна»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 Паустовский. Биографические сведения. Рассказ «Последний черт».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М. Зощенко «Великие путешественники»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Урок внеклассного чтения.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 Симонов. Биографические сведения. К. Симонов «Сын артиллериста»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 Катаев. Биографическая справка. «Флаг»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Рыленков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Биографическая справка. «Деревья», «Весна без вещуньи-кукушки», «Все в танцующей дымке». Библиотечный урок. Обобщающий урок по творчеству Н.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Рыленкова</w:t>
      </w:r>
      <w:proofErr w:type="spellEnd"/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Проверка техники чтения. Вспоминаем прочитанное.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lastRenderedPageBreak/>
        <w:t>IV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четверть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Ю. Коваль. Биографическая справка. «Капитан Клюквин», «Картофельная собака»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Ю. Яковлев «Багульник». Библиотечный урок.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Р. Погодин. Биографическая справка.  «Время говорит - пора»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А. Алексин. Биографическая справка. «Двадцать девятое февраля»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 Ваншенкин. Библиографическая справка. «Мальчишка». Урок внеклассного чтения. Моя любимая книга. «Снежки».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Обобщающий урок по теме «Русские писатели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века».</w:t>
      </w:r>
    </w:p>
    <w:p w:rsidR="00B155C9" w:rsidRDefault="007C4AA6">
      <w:pPr>
        <w:spacing w:line="240" w:lineRule="auto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Проверка техники чтения. Тестирование по пройденному материалу.</w:t>
      </w:r>
    </w:p>
    <w:p w:rsidR="00B155C9" w:rsidRDefault="007C4AA6">
      <w:pPr>
        <w:spacing w:after="180" w:line="240" w:lineRule="auto"/>
        <w:ind w:left="20" w:right="20" w:firstLine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 план.</w:t>
      </w:r>
    </w:p>
    <w:tbl>
      <w:tblPr>
        <w:tblW w:w="934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739"/>
        <w:gridCol w:w="1911"/>
      </w:tblGrid>
      <w:tr w:rsidR="00B155C9">
        <w:trPr>
          <w:trHeight w:hRule="exact" w:val="340"/>
        </w:trPr>
        <w:tc>
          <w:tcPr>
            <w:tcW w:w="694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39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911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155C9">
        <w:trPr>
          <w:trHeight w:hRule="exact" w:val="340"/>
        </w:trPr>
        <w:tc>
          <w:tcPr>
            <w:tcW w:w="694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911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55C9">
        <w:trPr>
          <w:trHeight w:hRule="exact" w:val="340"/>
        </w:trPr>
        <w:tc>
          <w:tcPr>
            <w:tcW w:w="694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11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5C9">
        <w:trPr>
          <w:trHeight w:hRule="exact" w:val="340"/>
        </w:trPr>
        <w:tc>
          <w:tcPr>
            <w:tcW w:w="694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11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55C9">
        <w:trPr>
          <w:trHeight w:hRule="exact" w:val="340"/>
        </w:trPr>
        <w:tc>
          <w:tcPr>
            <w:tcW w:w="694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911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5C9">
        <w:trPr>
          <w:trHeight w:hRule="exact" w:val="340"/>
        </w:trPr>
        <w:tc>
          <w:tcPr>
            <w:tcW w:w="694" w:type="dxa"/>
            <w:shd w:val="clear" w:color="auto" w:fill="auto"/>
          </w:tcPr>
          <w:p w:rsidR="00B155C9" w:rsidRDefault="00B155C9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1" w:type="dxa"/>
            <w:shd w:val="clear" w:color="auto" w:fill="auto"/>
          </w:tcPr>
          <w:p w:rsidR="00B155C9" w:rsidRDefault="007C4AA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155C9" w:rsidRDefault="00B155C9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B155C9" w:rsidRDefault="007C4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Календарно-тематическое планирование.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3A0" w:firstRow="1" w:lastRow="0" w:firstColumn="1" w:lastColumn="1" w:noHBand="1" w:noVBand="0"/>
      </w:tblPr>
      <w:tblGrid>
        <w:gridCol w:w="710"/>
        <w:gridCol w:w="222"/>
        <w:gridCol w:w="6122"/>
        <w:gridCol w:w="1134"/>
        <w:gridCol w:w="1382"/>
      </w:tblGrid>
      <w:tr w:rsidR="00B155C9">
        <w:trPr>
          <w:trHeight w:hRule="exact"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раздела и 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Жанровое многообразие устного народного творчества.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народная сказка «Сивка бурка»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народная сказка «Журавль и Цапля»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Русская народная сказка   «Умный мужик»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Былина «Три поездки Ильи Муромца»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Народные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Пословицы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внеклассного чтения: загадки для школьников младших классов. Проверка техники чтения.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Из произведений русской литературы XIX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А.С. Пушкин. Биографические сведения.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А.С. Пушкин «Сказка о царе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алтане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…»: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часть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часть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часть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часть. Заучивание отрывка наизусть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Просмотр мультфильма по одноименной сказке А.С. Пушкина «Сказка о царе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Салтане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А.С. Пушкин «Зимний вечер». Заучивание наизусть.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А.С. Пушкин « У Лукоморья»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М.Ю. Лермонтов. Биографические сведения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М.Ю. Лермонтов «Бородино»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четверть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И.А. Крылов.  Биографические сведения. Жанр басни. Особенности басен Крылова.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Басня «Кукушка и Петух»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Басня «Волк и Журавль». Заучивание наизусть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Басня «Слон и Моська»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Внеклассное чтение. Конкурс на лучшее чтение басен И.А. Крылова.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 Некрасов. Биографические сведения.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 Некрасов    «Несжатая полоса»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Н.А. Некрасов «Генерал Топтыгин»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Л.Н. Толстой. Биографические сведения.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Л.Н. Толстой «Кавказский пленник».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Просмотр фильма по одноименной повести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Л.Н.Толстого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«Кавказский пленник»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А.П. Чехов. Биография писателя.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А.П. Чехов «Хамелеон».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Урок внеклассного чтения. А.П. Чехов «Спать хочется»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В.Г. Короленко. Биографические сведения.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В.Г. Короленко «Дети подземелья».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«Я и мой отец»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«Я приобретаю новое знакомство». Проверка техники чтения.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четверть </w:t>
            </w:r>
          </w:p>
          <w:p w:rsidR="00B155C9" w:rsidRDefault="00B155C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«Знакомство продолжается»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«Осенью»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«Кукла»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Сочинение на тему: «Минуты радости и тревоги»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Тестирование по теме: «Русская литература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Из произведений русской литературы XX века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Горький. Биографические сведения.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Горький «Детство».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Горький «В людях».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Обобщающий урок по творчеству М. Горького.</w:t>
            </w:r>
          </w:p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Внеклассное чтение по повести «Детство».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Исаковский «Детство».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Исаковский «Ветер». Заучивание наизусть.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Исаковский «Весна»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 Паустовский. Биографические сведения. «Последний черт».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Зощенко «Великие путешественники»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внеклассного чтения «Смешные рассказы Зощенко»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 Симонов. Биографические сведения.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 Симонов «Сын артиллериста». Заучивание отрывка наизусть.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 Катаев. Биографическая справка. «Флаг»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hd w:val="clear" w:color="auto" w:fill="FFFFFF"/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Внеклассное чтение по рассказу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К.Г. Паустовского Старый повар.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hd w:val="clear" w:color="auto" w:fill="FFFFFF"/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четверть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Рыленков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Биографическая справка. «Деревья»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Рыленков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«Весна без вещуньи-кукушки», «Все в танцующей дымке». Заучивание наизусть.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Коваль. Биографическая справка. «Капитан Клюквин»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Коваль «Картофельная собака»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 «Багульник»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внеклассного чтения «Обсуждение статей местных газет».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Погодин. Биографическая справка.  «Время говорит - пора»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Алексин. Биографическая справка. «Двадцать девятое февраля»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Ваншенкин. Библиографическая справка. «Мальчишка».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Моя любимая книга.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59.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Ваншенкин «Снежки».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«Русские писатели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rPr>
          <w:trHeight w:hRule="exact" w:val="340"/>
        </w:trPr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55C9" w:rsidRDefault="00B155C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Учебно-методические средства обучения.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 «Чтение для 7 класса специальных (коррекционных) общеобразовательных учреждений VIII вида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 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А.К.Аксенова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- М.: «Просвещение», 2006 г».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Методическая литература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Программы специальных (коррекционных) общеобразовательных учреждений VIII вида.5 – 9 классы\ под ред.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В.В.Воронковой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\Сборник 1 .- М.: ВЛАДОС, 2010.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Н.В.Новоторцева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Развитие речи для детей. (Пособие для родителей и педагогов). Ярославль, «Академия развития», 1998.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Е.Д.Худенко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Е.В. Останина. Практическое пособие по развитию речи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М., «Руссико»,1991.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Методика преподавания русского языка для детей с нарушениями интеллекта: учеб. Для студентов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пед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Вузов/ А.К.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Аксѐнова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 С.Ю. Ильина. – М.: Просвещение, 2011. – 335с.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Русский язык и чтение. 5 -7 класс: речевые разминки, зрительные диктанты, игровые упражнения \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М.Е.Прокопьенко</w:t>
      </w:r>
      <w:proofErr w:type="spellEnd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–Волгоград: Учитель, 2009 . – серия «Коррекционное обучение».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С.Н. Костромина, Л.Г. Нагаева. Как преодолеть трудности в обучении чтению: упражнения, задания, конспекты занятий. М: Издательство «Ось-89».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Медиатека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Мультфильмы по басням Крылова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Аудио записи с народными песнями.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Фильм «Кавказский пленник»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Мультфильм «Сказка о царе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Салтане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…»</w:t>
      </w:r>
    </w:p>
    <w:p w:rsidR="00B155C9" w:rsidRDefault="007C4AA6">
      <w:pPr>
        <w:pStyle w:val="af5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  язык</w:t>
      </w:r>
    </w:p>
    <w:p w:rsidR="00B155C9" w:rsidRDefault="007C4AA6">
      <w:pPr>
        <w:pStyle w:val="af5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2ч в неделю, всего 68 часов</w:t>
      </w:r>
    </w:p>
    <w:p w:rsidR="00B155C9" w:rsidRDefault="00B155C9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5C9" w:rsidRDefault="007C4AA6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– один из основных учебных предметов. От того, как школьники овладеют русским языком, зависит успешность прохождения всего программного материала. Уровень требований по русскому языку был значительно снижен после приступов.                       </w:t>
      </w:r>
    </w:p>
    <w:p w:rsidR="00B155C9" w:rsidRDefault="007C4AA6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специальной (коррекционной) общеобразовательной школе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 обучение русскому языку носит элементарно-практический характер и направлено на разрешение следующих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основных 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55C9" w:rsidRDefault="007C4AA6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выработать достаточно прочные навыки аккуратного, разборчивого и правильного письма на основе усвоения элементарных сведений по грамматике и правописанию на основе повторения пройденного материала. </w:t>
      </w:r>
    </w:p>
    <w:p w:rsidR="00B155C9" w:rsidRDefault="007C4AA6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последовательно и правильно излагать свои мысли в устной и письменной форме;</w:t>
      </w:r>
    </w:p>
    <w:p w:rsidR="00B155C9" w:rsidRDefault="007C4AA6">
      <w:pPr>
        <w:pStyle w:val="af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быть социально адаптированными в плане общего развития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нравственных качеств.</w:t>
      </w:r>
    </w:p>
    <w:p w:rsidR="00B155C9" w:rsidRDefault="007C4AA6">
      <w:pPr>
        <w:pStyle w:val="af5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ребенка с интеллектуальными нарушениями является составной частью учебного процесса и решается при формировании  у них знаний, умений и навыков, воспитания личности.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6946"/>
        <w:gridCol w:w="2130"/>
      </w:tblGrid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Звуки  и  Буквы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гласные и согласные. Условные обозначения гласных и согласных звуков.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слов в тетради по схемам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предложения с заданным словом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слов, отличающихся одним звуком (дом-дым, кашка-</w:t>
            </w:r>
            <w:r>
              <w:rPr>
                <w:sz w:val="24"/>
                <w:szCs w:val="24"/>
              </w:rPr>
              <w:lastRenderedPageBreak/>
              <w:t>каска и т.д.)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звуковой и буквенной структурой слова. Наглядное объяснение значения слов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Ударение в двусложных словах. Знак ударения. Выделение ударного гласного по образцу.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Слог. Деление слов на слоги. Чёткое произнесение каждого слога.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 из слогов с опорой на картинки.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количеством гласных в слове и количеством слогов.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двухсложных и трехсложных слов.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 слов.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 со звуком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,л</w:t>
            </w:r>
            <w:proofErr w:type="spellEnd"/>
            <w:r>
              <w:rPr>
                <w:sz w:val="24"/>
                <w:szCs w:val="24"/>
              </w:rPr>
              <w:t>- их дифференциация на слух и в произношении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Звукобуквенный анализ слов с четким </w:t>
            </w:r>
            <w:proofErr w:type="spell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-слоговым проговариванием.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согласные, их различие.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в словах звонких и глухих согласных звуков соответствующим буквам.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слов на слух и в произношении.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>-буквенный</w:t>
            </w:r>
            <w:proofErr w:type="gramEnd"/>
            <w:r>
              <w:rPr>
                <w:sz w:val="24"/>
                <w:szCs w:val="24"/>
              </w:rPr>
              <w:t xml:space="preserve"> анализ слов. Составление схемы. Запись слов.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Согласные свистящие и шипящие, дифференциация их на слух и в произношении. Различение значений слов.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твёрдые и мягкие, различение их на слух и в произношении. Мягкие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>, е, ё, ю, я, твердые –а, о, у, ы.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gramStart"/>
            <w:r>
              <w:rPr>
                <w:sz w:val="24"/>
                <w:szCs w:val="24"/>
              </w:rPr>
              <w:t>-ь</w:t>
            </w:r>
            <w:proofErr w:type="gramEnd"/>
            <w:r>
              <w:rPr>
                <w:sz w:val="24"/>
                <w:szCs w:val="24"/>
              </w:rPr>
              <w:t>- для обозначения мягкости согласных на конце слова.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слов с твёрдым и мягким согласным звуками на конце слова.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СЛОВО  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предметов, отвечающих на вопросы «Кто, что?»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Обобщающие слова.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Группировка предметов и их названий, отвечающих на вопросы  - Кто? </w:t>
            </w:r>
            <w:proofErr w:type="gramStart"/>
            <w:r>
              <w:rPr>
                <w:sz w:val="24"/>
                <w:szCs w:val="24"/>
              </w:rPr>
              <w:t>-Ч</w:t>
            </w:r>
            <w:proofErr w:type="gramEnd"/>
            <w:r>
              <w:rPr>
                <w:sz w:val="24"/>
                <w:szCs w:val="24"/>
              </w:rPr>
              <w:t>то?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Называние одного предмета и нескольких одинаковых предметов, отвечающих на вопросы: кто? Что?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слов для обозначения большого и маленького предмета: нос-носик, гриб-грибок.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буква в именах и фамилиях людей, кличках животных.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и его </w:t>
            </w:r>
            <w:proofErr w:type="spellStart"/>
            <w:r>
              <w:rPr>
                <w:sz w:val="24"/>
                <w:szCs w:val="24"/>
              </w:rPr>
              <w:t>названия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лагол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слов, обозначающих действия, с названиями предметов.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 как отдельное слово: 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,и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, на, у, с. Роль предлогов в обозначении пространственного расположения предметов. Правописание приставок и предлогов.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непроверяемой гласной.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</w:pPr>
            <w:r>
              <w:rPr>
                <w:sz w:val="24"/>
                <w:szCs w:val="24"/>
              </w:rPr>
              <w:t>Составление текста по картинке, по теме.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выделение предложения (в начале предложения большая буква, точка в конце предложения).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разрозненных слов и предложений.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начатого предложения с опорой на картинку и без неё.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диалогов. Развитие  вопросительной интонации в вопросе, повествовательной в ответе.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Письмо и чистописание</w:t>
            </w:r>
            <w:r>
              <w:rPr>
                <w:sz w:val="24"/>
                <w:szCs w:val="24"/>
              </w:rPr>
              <w:t>.</w:t>
            </w:r>
          </w:p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списывание.</w:t>
            </w:r>
          </w:p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</w:tbl>
    <w:p w:rsidR="00B155C9" w:rsidRDefault="00B155C9">
      <w:pPr>
        <w:pStyle w:val="af5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 уметь: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иллюстрацию с определённым текстом.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своё отношение к вещам, поступкам, событиям.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листе бумаги (лево, право, вверх, вниз, в сторону и т.д.)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предложения и слова.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слова на слоги с помощью  учителя.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грамматически правильной речью, использовать помощь.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по слогам слова и короткие предложения с печатного и рукописного текста.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по вопросам названия предметов и действий.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Списывать  текст целыми словами.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предложения по картинке.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из предложения слова, с помощью учителя.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Дифференцировать на слух и в произношении оппозиционные звуки.</w:t>
      </w:r>
    </w:p>
    <w:p w:rsidR="00B155C9" w:rsidRDefault="007C4A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учителя, отвечать на вопросы.</w:t>
      </w:r>
    </w:p>
    <w:p w:rsidR="00B155C9" w:rsidRDefault="007C4AA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Контрольные работы могут состоять из контрольного списывания и работы с текстом, так как мальчик в состоянии произвести только контрольное списывание при направляющей помощи педагога.</w:t>
      </w:r>
    </w:p>
    <w:p w:rsidR="00B155C9" w:rsidRDefault="00B155C9">
      <w:pPr>
        <w:pStyle w:val="af5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7C4AA6">
      <w:pPr>
        <w:pStyle w:val="af5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B155C9" w:rsidRDefault="007C4AA6">
      <w:pPr>
        <w:pStyle w:val="af5"/>
        <w:spacing w:line="240" w:lineRule="auto"/>
        <w:ind w:left="0"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 час  в неделю, всего 34 часа</w:t>
      </w:r>
    </w:p>
    <w:p w:rsidR="00B155C9" w:rsidRDefault="007C4AA6">
      <w:pPr>
        <w:tabs>
          <w:tab w:val="left" w:pos="540"/>
        </w:tabs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отборе учебного материала  учитывались  возможности учащегося. Программа предусматривает дифференцированный подход в обучении. Повторение изученного материала сочетается с пропедевтикой новых знаний. Уровень требований снижен в соответствии с индивидуальными особенностями и низким усвоением материала по математике, предложенного программой.    С учетом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</w:rPr>
        <w:t>являются: побуждать у учеников интерес к математике, к количественным изменениям элементов предметных множеств и чисел, изменению величин; закладывать основы математических знаний, умений.</w:t>
      </w:r>
    </w:p>
    <w:p w:rsidR="00B155C9" w:rsidRDefault="007C4AA6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 обучения являются два компонента: «академический», т.е. накопление потенциальных возможностей для активной реализации в настоящем и будущем, и «формирование жизненной компетенции», т.е. овладение знаниями, умениями и навыками уже сейчас необходимыми ребенку в обыденной жизни. Оба компонента неотъемлемые  и взаимодополняющие  стороны образовательного процесса. Поэтому  в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математика и  применение математических знаний: </w:t>
      </w:r>
    </w:p>
    <w:p w:rsidR="00B155C9" w:rsidRDefault="007C4AA6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началами математики (понятием «числа», вычислениями, решением простых арифметических задач и др.);</w:t>
      </w:r>
    </w:p>
    <w:p w:rsidR="00B155C9" w:rsidRDefault="007C4AA6">
      <w:pPr>
        <w:numPr>
          <w:ilvl w:val="0"/>
          <w:numId w:val="5"/>
        </w:numPr>
        <w:tabs>
          <w:tab w:val="left" w:pos="900"/>
          <w:tab w:val="left" w:pos="23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т.д.);</w:t>
      </w:r>
    </w:p>
    <w:p w:rsidR="00B155C9" w:rsidRDefault="007C4AA6">
      <w:pPr>
        <w:numPr>
          <w:ilvl w:val="0"/>
          <w:numId w:val="5"/>
        </w:numPr>
        <w:tabs>
          <w:tab w:val="left" w:pos="900"/>
          <w:tab w:val="left" w:pos="23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вкуса и способности использовать математические знания для творчества.</w:t>
      </w:r>
    </w:p>
    <w:p w:rsidR="00B155C9" w:rsidRDefault="007C4AA6">
      <w:pPr>
        <w:tabs>
          <w:tab w:val="left" w:pos="18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программного содержания используются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учебник и учебное пособие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А.А.Хилько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Математика. Учебник для 4 класса специальных (коррекционных) образовательных учреждений VIII вида. М.: Просвещение. – 1999г.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Ввиду того, что мальчик отстает  в усвоении знаний и нуждается в дифференцированной помощи со стороны учителя, при составлении данной рабочей программы по математике  в авторскую программу  В.В. Воронковой были внесены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и дополнения </w:t>
      </w:r>
      <w:r>
        <w:rPr>
          <w:rFonts w:ascii="Times New Roman" w:hAnsi="Times New Roman" w:cs="Times New Roman"/>
          <w:sz w:val="24"/>
          <w:szCs w:val="24"/>
        </w:rPr>
        <w:t>путем: - выполнения  облегченных вариантов примеров, задач, других заданий в пределах программных тем;                                                                                      - включение упражнений на обведение по трафарету, шаблону цифр, геометрических фигур</w:t>
      </w:r>
      <w:proofErr w:type="gramEnd"/>
    </w:p>
    <w:tbl>
      <w:tblPr>
        <w:tblpPr w:leftFromText="180" w:rightFromText="180" w:vertAnchor="text" w:horzAnchor="margin" w:tblpY="-29"/>
        <w:tblW w:w="989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14"/>
        <w:gridCol w:w="6946"/>
        <w:gridCol w:w="2130"/>
      </w:tblGrid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НУМЕРАЦИЯ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Отрезки числового ряда 1-10, 11-20,100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первого и последующих десятков. Числа однозначные, двузначные, трехзначные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десятка. Умение отложить любое число в пределах 20 (на образце).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чисел. Знаки  больше и меньше, равно.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 чисел на  разрядные слагаемые. Счет по разрядным единицам.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измерения длины: сантиметр, дециметр. Обозначения: 1 см, 1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 xml:space="preserve">. Соотношения 1 </w:t>
            </w:r>
            <w:proofErr w:type="spellStart"/>
            <w:r>
              <w:rPr>
                <w:sz w:val="24"/>
                <w:szCs w:val="24"/>
              </w:rPr>
              <w:t>дм</w:t>
            </w:r>
            <w:proofErr w:type="spellEnd"/>
            <w:r>
              <w:rPr>
                <w:sz w:val="24"/>
                <w:szCs w:val="24"/>
              </w:rPr>
              <w:t xml:space="preserve"> = 10см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измерения времени: час, месяц. Обозначения 1ч, 1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Циферблат. Определение времени. Сутки. Месяц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чисел, выраженных одной единицей измерения, </w:t>
            </w:r>
            <w:proofErr w:type="spellStart"/>
            <w:r>
              <w:rPr>
                <w:sz w:val="24"/>
                <w:szCs w:val="24"/>
              </w:rPr>
              <w:t>стоимости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лины</w:t>
            </w:r>
            <w:proofErr w:type="spellEnd"/>
            <w:r>
              <w:rPr>
                <w:sz w:val="24"/>
                <w:szCs w:val="24"/>
              </w:rPr>
              <w:t>, времени.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разных разрядных единиц.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из десятка, сотни единичного числа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 пределах  100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из 100 однозначных и двузначных чисел.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Действия с </w:t>
            </w:r>
            <w:proofErr w:type="gramStart"/>
            <w:r>
              <w:rPr>
                <w:sz w:val="24"/>
                <w:szCs w:val="24"/>
              </w:rPr>
              <w:t>числами</w:t>
            </w:r>
            <w:proofErr w:type="gramEnd"/>
            <w:r>
              <w:rPr>
                <w:sz w:val="24"/>
                <w:szCs w:val="24"/>
              </w:rPr>
              <w:t xml:space="preserve"> выраженными одной единицей измерения (длина, стоимость, время)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«больше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….», «меньше на….», «больше в…,»меньше в,,,,,,»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увеличение и на уменьшение на несколько единиц.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ЗАДАЧИ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задачи на увеличение и  уменьшение на несколько единиц.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два действия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Овал, угол. Построение угла (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>, тупой, острый). Вершины, стороны углов.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Вершины, стороны, углы в треугольнике, квадрате, прямоугольнике.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и построение отрезков заданной длины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окружности. Циркуль.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Многоугольник. Стороны угла многоугольника.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календарём (год, месяц, день, неделя) Определение дней недели.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</w:tbl>
    <w:p w:rsidR="00B155C9" w:rsidRDefault="00B155C9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5C9" w:rsidRDefault="00B155C9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5C9" w:rsidRDefault="007C4A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B155C9" w:rsidRDefault="007C4AA6">
      <w:pPr>
        <w:numPr>
          <w:ilvl w:val="0"/>
          <w:numId w:val="1"/>
        </w:numPr>
        <w:tabs>
          <w:tab w:val="left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образовывать, читать, записывать, откладывать на счётах числа второго десятка;</w:t>
      </w:r>
    </w:p>
    <w:p w:rsidR="00B155C9" w:rsidRDefault="007C4AA6">
      <w:pPr>
        <w:numPr>
          <w:ilvl w:val="0"/>
          <w:numId w:val="1"/>
        </w:numPr>
        <w:tabs>
          <w:tab w:val="left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по единице в пределах 20 в прямом и обратном порядке;</w:t>
      </w:r>
    </w:p>
    <w:p w:rsidR="00B155C9" w:rsidRDefault="007C4AA6">
      <w:pPr>
        <w:numPr>
          <w:ilvl w:val="0"/>
          <w:numId w:val="1"/>
        </w:numPr>
        <w:tabs>
          <w:tab w:val="left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 сравнении чисел знаки больше, меньше, равно;</w:t>
      </w:r>
    </w:p>
    <w:p w:rsidR="00B155C9" w:rsidRDefault="007C4AA6">
      <w:pPr>
        <w:numPr>
          <w:ilvl w:val="0"/>
          <w:numId w:val="1"/>
        </w:numPr>
        <w:tabs>
          <w:tab w:val="left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время по часам с точностью до часа;</w:t>
      </w:r>
    </w:p>
    <w:p w:rsidR="00B155C9" w:rsidRDefault="007C4AA6">
      <w:pPr>
        <w:numPr>
          <w:ilvl w:val="0"/>
          <w:numId w:val="1"/>
        </w:numPr>
        <w:tabs>
          <w:tab w:val="left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складывать и вычитать числа в пределах 20 без перехода через десяток;</w:t>
      </w:r>
    </w:p>
    <w:p w:rsidR="00B155C9" w:rsidRDefault="007C4AA6">
      <w:pPr>
        <w:numPr>
          <w:ilvl w:val="0"/>
          <w:numId w:val="1"/>
        </w:numPr>
        <w:tabs>
          <w:tab w:val="left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задачи на увеличение и уменьшение числа на несколько единиц;</w:t>
      </w:r>
    </w:p>
    <w:p w:rsidR="00B155C9" w:rsidRDefault="007C4AA6">
      <w:pPr>
        <w:numPr>
          <w:ilvl w:val="0"/>
          <w:numId w:val="1"/>
        </w:numPr>
        <w:tabs>
          <w:tab w:val="left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луч, произвольные углы, прямой угол с помощью чертёжного угольника;</w:t>
      </w:r>
    </w:p>
    <w:p w:rsidR="00B155C9" w:rsidRDefault="007C4AA6">
      <w:pPr>
        <w:numPr>
          <w:ilvl w:val="0"/>
          <w:numId w:val="1"/>
        </w:numPr>
        <w:tabs>
          <w:tab w:val="left" w:pos="921"/>
        </w:tabs>
        <w:spacing w:after="0" w:line="240" w:lineRule="auto"/>
        <w:ind w:left="9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треугольники, квадраты, прямоугольники по точкам.</w:t>
      </w:r>
    </w:p>
    <w:p w:rsidR="00B155C9" w:rsidRDefault="00B155C9">
      <w:pPr>
        <w:pStyle w:val="af5"/>
        <w:tabs>
          <w:tab w:val="left" w:pos="2550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5C9" w:rsidRDefault="00B155C9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5C9" w:rsidRDefault="007C4AA6">
      <w:pPr>
        <w:pStyle w:val="af5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История Отечества</w:t>
      </w:r>
    </w:p>
    <w:p w:rsidR="00B155C9" w:rsidRDefault="007C4AA6">
      <w:pPr>
        <w:pStyle w:val="af5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1ч в неделю, всего: 34 ч</w:t>
      </w:r>
    </w:p>
    <w:p w:rsidR="00B155C9" w:rsidRDefault="007C4AA6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предмете «История России» заложены необходимые средства для формирования нравственного сознания, для усвоения и  накопления  социального опыта,  а также  для развития психических функций: речемыслительных процессов, произвольного восприятия, внимания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6946"/>
        <w:gridCol w:w="2130"/>
      </w:tblGrid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РОССИЯ-конец 15 века -17 века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3 Великий – глава единого государства Российского.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православная церковь в Российском государстве.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русский царь Иван 4 Грозный.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Бориса Годунова. Начало правления династии Романовых.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Сибири и Дальнего Востока.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ПРЕОБРАЗОВАНИЯ РОССИИ В 17 веке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правления Петра 1. Строительство Санкт-Петербурга.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Полтавская битва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Пётр 1 – первый  российский император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Петра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 Эпоха </w:t>
            </w:r>
            <w:proofErr w:type="spellStart"/>
            <w:r>
              <w:rPr>
                <w:sz w:val="24"/>
                <w:szCs w:val="24"/>
              </w:rPr>
              <w:t>дворцовских</w:t>
            </w:r>
            <w:proofErr w:type="spellEnd"/>
            <w:r>
              <w:rPr>
                <w:sz w:val="24"/>
                <w:szCs w:val="24"/>
              </w:rPr>
              <w:t xml:space="preserve"> переворотов.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академия наук и деятельность великого Ломоносова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 Москве 1 Российского университета и Академии художеств.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Екатерины 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«Золотой век»   дворянства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крепостных крестьян. Восстание под предводительством </w:t>
            </w:r>
            <w:proofErr w:type="spellStart"/>
            <w:r>
              <w:rPr>
                <w:sz w:val="24"/>
                <w:szCs w:val="24"/>
              </w:rPr>
              <w:t>Е.Пугачёва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Русско-турецкая война 2 половины 18 века.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Знаменитый полководец А. Суворов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изобретатели и умельцы. Развитие литературы и искусства в 18 веке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русских людей в 18 веке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нашей страны 19 </w:t>
            </w:r>
            <w:proofErr w:type="gramStart"/>
            <w:r>
              <w:rPr>
                <w:sz w:val="24"/>
                <w:szCs w:val="24"/>
              </w:rPr>
              <w:t>веке</w:t>
            </w:r>
            <w:proofErr w:type="gram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 в начале 19 века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Отечественной войны 1812 год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Бородинская битва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Оставление Москвы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Народная война против армии Наполеона. Отступление и гибель французской армии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Александра 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тайных обществ в России. Восстание декабристов.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Император Николай 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«Золотой век» русской культуры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Великий русский поэт А.С. Пушкин. Развитие науки и географические открытия в первой половине 19 века.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Крымская война 1853-1856г.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крепостного права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2 и его реформы.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Александра 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Российской промышленности. Появление революционных кружков.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о культуре 19 века. Жизнь и быт русских купцов. Быт простых россиян в 19 веке.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34 часа</w:t>
            </w:r>
          </w:p>
        </w:tc>
      </w:tr>
    </w:tbl>
    <w:p w:rsidR="00B155C9" w:rsidRDefault="00B155C9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5C9" w:rsidRDefault="00B155C9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5C9" w:rsidRDefault="007C4AA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 обучающегося осуществляется в ходе устных опросов,  проведения небольших тестов. На это отводится 15 минут на уроке.  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года проводится итоговый контроль знаний по изученным темам. </w:t>
      </w:r>
    </w:p>
    <w:p w:rsidR="00B155C9" w:rsidRDefault="007C4AA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Учащийся должен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какие исторические даты называются точными, приблизительными;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когда произошли события (конкретные, по выбору учителя);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кто руководил основными сражениями.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учебником, ориентироваться в тексте, иллюстрациях учебника;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пересказывать исторический материал с опорой на наглядность, по заранее составленному плану;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соотносить содержание иллюстративного материала с текстом учебника;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пользоваться «лентой времени», соотносить год с веком;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устанавливать последовательность исторических событий на основе знания дат;</w:t>
      </w:r>
    </w:p>
    <w:p w:rsidR="00B155C9" w:rsidRDefault="007C4AA6">
      <w:pPr>
        <w:pStyle w:val="af5"/>
        <w:spacing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правильно и точно употреблять исторические термины, понятия.</w:t>
      </w:r>
    </w:p>
    <w:p w:rsidR="00B155C9" w:rsidRDefault="00B155C9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5C9" w:rsidRDefault="00B155C9">
      <w:pPr>
        <w:pStyle w:val="af5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155C9" w:rsidRDefault="007C4AA6">
      <w:pPr>
        <w:pStyle w:val="af5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География  материков и океанов</w:t>
      </w:r>
    </w:p>
    <w:p w:rsidR="00B155C9" w:rsidRDefault="007C4AA6">
      <w:pPr>
        <w:pStyle w:val="af5"/>
        <w:spacing w:line="240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1час в неделю. Всего 34 часа в год</w:t>
      </w:r>
    </w:p>
    <w:p w:rsidR="00B155C9" w:rsidRDefault="00B155C9">
      <w:pPr>
        <w:pStyle w:val="af5"/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7C4AA6">
      <w:pPr>
        <w:pStyle w:val="af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являясь одним из общеобразовательных предметов в специальной (коррекционной) образовательной школе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вида, располагает большим коррекционно-образовательными, развивающими, воспитательными и практическими возможностями.</w:t>
      </w:r>
    </w:p>
    <w:p w:rsidR="00B155C9" w:rsidRDefault="007C4AA6">
      <w:pPr>
        <w:pStyle w:val="af5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Основными задачами преподавания  являются:</w:t>
      </w:r>
    </w:p>
    <w:p w:rsidR="00B155C9" w:rsidRDefault="007C4AA6">
      <w:pPr>
        <w:pStyle w:val="af5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учащимся знаний об основных компонентах неживой природы (воде, воздухе, полезных ископаемых, почве).</w:t>
      </w:r>
    </w:p>
    <w:p w:rsidR="00B155C9" w:rsidRDefault="007C4AA6">
      <w:pPr>
        <w:pStyle w:val="af5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правильного понимания таких природных явлений, как дождь, снег, ветер, туман, смена времен года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., а так же их роль в неживой природе.</w:t>
      </w:r>
    </w:p>
    <w:p w:rsidR="00B155C9" w:rsidRDefault="007C4AA6">
      <w:pPr>
        <w:pStyle w:val="af5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людей), бережного отношения к природе.</w:t>
      </w:r>
    </w:p>
    <w:p w:rsidR="00B155C9" w:rsidRDefault="007C4AA6">
      <w:pPr>
        <w:pStyle w:val="af5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B155C9" w:rsidRDefault="00B155C9">
      <w:pPr>
        <w:pStyle w:val="af5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pStyle w:val="af5"/>
        <w:spacing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6946"/>
        <w:gridCol w:w="2130"/>
      </w:tblGrid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 ОКЕАН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Атлантический океан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океан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Ледовитый океан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Индийский океан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 Рельеф, климат, реки и озёра Африки.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и животные тропических лесов.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и животные саванн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Растительность и животные пустынь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государства:</w:t>
            </w:r>
          </w:p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Египет, Эфиопия, </w:t>
            </w:r>
            <w:proofErr w:type="spellStart"/>
            <w:r>
              <w:rPr>
                <w:sz w:val="24"/>
                <w:szCs w:val="24"/>
              </w:rPr>
              <w:t>Танзалия</w:t>
            </w:r>
            <w:proofErr w:type="spellEnd"/>
            <w:r>
              <w:rPr>
                <w:sz w:val="24"/>
                <w:szCs w:val="24"/>
              </w:rPr>
              <w:t>, Конго, Нигерия, Южно-Африканская республика.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 Рельеф, климат, реки и озёра.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и растительный мир.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Население. Океания. Австралийский союз.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 Новая  Гвинея. Обобщение по теме «Австралия»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АНТАРКТИДА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 Антарктида.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Антарктиды русскими мореплавателями. Разнообразие рельефа и климата.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 АМЕРИКА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Америки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и озёра. Разнообразие рельефа, климата.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мир. Население и государства.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Соединённые Штаты Америки, Канада, Мексика, Куба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АМЕРИКА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 Разнообразие климата и рельефа. Реки и озёра.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и животный мир (саванны, пустыни, степи, горные районы)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тропического леса.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и государства: Бразилия, Аргентина, Перу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ЕВРАЗИЯ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rPr>
                <w:sz w:val="24"/>
                <w:szCs w:val="24"/>
              </w:rPr>
            </w:pP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положение. Очертания берегов. Моря Северного Ледовитого и Атлантического океанов. Острова и полуострова.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рельефа. Полезные ископаемые Европы.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рельефа. Полезные ископаемые Азии.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Евразии. Реки и озёра Европы. Реки и озёра Азии.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 Европы.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мир Азии.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Евразии. Культура и быт народов Евразии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55C9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ИТОГО: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</w:t>
            </w:r>
          </w:p>
        </w:tc>
      </w:tr>
    </w:tbl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7C4AA6">
      <w:pPr>
        <w:pStyle w:val="af6"/>
        <w:spacing w:beforeAutospacing="0" w:after="0" w:afterAutospacing="0"/>
        <w:ind w:firstLine="539"/>
        <w:jc w:val="both"/>
      </w:pPr>
      <w:r>
        <w:t xml:space="preserve">Учащийся должен </w:t>
      </w:r>
      <w:r>
        <w:rPr>
          <w:rStyle w:val="a9"/>
        </w:rPr>
        <w:t xml:space="preserve">знать: </w:t>
      </w:r>
    </w:p>
    <w:p w:rsidR="00B155C9" w:rsidRDefault="007C4AA6">
      <w:pPr>
        <w:pStyle w:val="af6"/>
        <w:numPr>
          <w:ilvl w:val="0"/>
          <w:numId w:val="1"/>
        </w:numPr>
        <w:spacing w:beforeAutospacing="0" w:after="0" w:afterAutospacing="0"/>
        <w:jc w:val="both"/>
        <w:rPr>
          <w:rStyle w:val="a9"/>
          <w:b w:val="0"/>
        </w:rPr>
      </w:pPr>
      <w:r>
        <w:rPr>
          <w:rStyle w:val="a9"/>
          <w:b w:val="0"/>
        </w:rPr>
        <w:t>Существование материков, стран</w:t>
      </w:r>
    </w:p>
    <w:p w:rsidR="00B155C9" w:rsidRDefault="007C4AA6">
      <w:pPr>
        <w:pStyle w:val="af6"/>
        <w:numPr>
          <w:ilvl w:val="0"/>
          <w:numId w:val="1"/>
        </w:numPr>
        <w:spacing w:beforeAutospacing="0" w:after="0" w:afterAutospacing="0"/>
        <w:jc w:val="both"/>
        <w:rPr>
          <w:rStyle w:val="a9"/>
          <w:b w:val="0"/>
        </w:rPr>
      </w:pPr>
      <w:r>
        <w:rPr>
          <w:rStyle w:val="a9"/>
          <w:b w:val="0"/>
        </w:rPr>
        <w:t>Ориентироваться в понятиях «Культура» и «быт» народов</w:t>
      </w:r>
    </w:p>
    <w:p w:rsidR="00B155C9" w:rsidRDefault="007C4AA6">
      <w:pPr>
        <w:pStyle w:val="af6"/>
        <w:numPr>
          <w:ilvl w:val="0"/>
          <w:numId w:val="1"/>
        </w:numPr>
        <w:spacing w:beforeAutospacing="0" w:after="0" w:afterAutospacing="0"/>
        <w:jc w:val="both"/>
        <w:rPr>
          <w:rStyle w:val="a9"/>
          <w:b w:val="0"/>
        </w:rPr>
      </w:pPr>
      <w:r>
        <w:rPr>
          <w:rStyle w:val="a9"/>
          <w:b w:val="0"/>
        </w:rPr>
        <w:t>Показывать на карте отдельные материки, океаны, моря.</w:t>
      </w: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7C4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Естествознание</w:t>
      </w:r>
    </w:p>
    <w:p w:rsidR="00B155C9" w:rsidRDefault="00B155C9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5C9" w:rsidRDefault="007C4AA6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      При составлении рабочей программы к учебному курсу «Биология» в 7-ом классе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программе для специальных (коррекционных) общеобразовательных учреждений VIII вида, использована авторская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по биологии 7 класс для специальных коррекционных классов, опубликованной в сборнике программ под редакцией Воронковой В.В. Москва. ГИЦ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. 2010 г. Допущено Министерством образования РФ. Данная программа и преподавание учебного предмета осуществляется в соответствии с Федеральным компонентом государственного образовательного стандарта основного общего образования и соответствует учебному плану ОУ. На изучение биологии в 7 классе выделяется 68 часов (2 часа в неделю).</w:t>
      </w:r>
    </w:p>
    <w:p w:rsidR="00B155C9" w:rsidRDefault="007C4AA6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Естествознание является одним из общеобразовательных предметов, рекомендуемых для изучения в специальной (коррекционной) общеобразовательной школе для детей с ограниченными возможностями здоровья. Как учебный предмет, он  представляет собой систему обобщенных знаний  о неживой  и живой  природе, человеке, знакомит обучающихся с предметами и явлениями, раскрывает связи между отдельными явлениями, помогает осмыслить закономерности развития окружающего мира. Это очень важно для учеников с нарушениями интеллектуального  развития, которые воспринимают мир как единое целое, не разделяя его на биологические, физические и другие явления. Естествознание располагает большими коррекционно-образовательными, развивающими, воспитательными и практическими возможностями. </w:t>
      </w:r>
    </w:p>
    <w:p w:rsidR="00B155C9" w:rsidRDefault="007C4AA6">
      <w:pPr>
        <w:shd w:val="clear" w:color="auto" w:fill="FFFFFF"/>
        <w:spacing w:beforeAutospacing="1" w:afterAutospacing="1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предлагаемом варианте программы больше внимания уделено правилам отношения к природе, вопросам рационального природопользования, более широко показано практическое применение естествоведческих знаний.</w:t>
      </w:r>
      <w:r>
        <w:rPr>
          <w:rFonts w:ascii="Times New Roman" w:hAnsi="Times New Roman" w:cs="Times New Roman"/>
          <w:sz w:val="24"/>
          <w:szCs w:val="24"/>
        </w:rPr>
        <w:br/>
        <w:t>      Изучение природоведческого материала позволяет решать задачи экологического, эстетического, патриотического, физического, трудового и полового воспитания школьников.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 разнообразием растительного мира должно вызывать у Антона чувство любви к природе и ответственности за ее сохранность. Учащийся должен  понимать, что сохранение красоты природы тесно связано с деятельностью человек, должен знать, что человек — часть природы, его жизнь зависит от нее, и поэтому все обязаны сохранять природу для себя и последующих поколений.       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Данная программа предполагает ведение наблюдений, организацию  практических работ, демонстрацию опытов и проведение экскурсий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Цель обучения:</w:t>
      </w:r>
    </w:p>
    <w:p w:rsidR="00B155C9" w:rsidRDefault="007C4AA6">
      <w:pPr>
        <w:spacing w:line="240" w:lineRule="auto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- Дать элементарные сведения о многообразии групп растений, о биологических особенностях выращивания и использования наиболее распространенных полевых, овощных, плодовых, ягодных растений.-  Научить устанавливать простейшие причинно-следственные отношения и взаимосвязь живых организмов между собой и с неживой природой, взаимосвязи человека с живой и неживой природой, влияние на неё.  </w:t>
      </w:r>
    </w:p>
    <w:p w:rsidR="00B155C9" w:rsidRDefault="007C4A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Основные задачи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преподавания: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 сообщение  знаний о строении и жизни растений, животных, организме человека и его здоровье;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 формирование понимания природных явлений (дождь, снег, времена года и т. д), а также их роль в живой и неживой природе;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- воспитание бережного отношения к природе, формирование экологической культуры поведения;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 формирование практических  первоначальных приемов  выращивания и ухода за  комнатными растениями и растениями сада; знакомство с некоторыми животными, которых можно содержать дома;</w:t>
      </w:r>
    </w:p>
    <w:p w:rsidR="00B155C9" w:rsidRDefault="007C4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 привитие навыков, способствующих сохранению и укреплению здоровья человека.</w:t>
      </w:r>
    </w:p>
    <w:p w:rsidR="00B155C9" w:rsidRDefault="007C4AA6">
      <w:pPr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чувственного восприятия учащихся, на которых начинают формирование физиологических понятий, свойственных всем живым организмам.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Затем можно изучить бактерии и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закончить курс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класса знакомством с грибами. Такая последовательность объясняется особенностями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усвоения,сохранения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применения знаний учащимися коррекционной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школы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.Ш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кольников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невозможно познакомить со всеми группами растений и с теми признаками, по которым они объединяются в таксономические группы (типы, классы, отряды и др.). Поэтому в данной программе предлагается изучение наиболее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распространенных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большей частью уже</w:t>
      </w:r>
    </w:p>
    <w:p w:rsidR="00B155C9" w:rsidRDefault="007C4AA6">
      <w:pPr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известных учащимся однодольных и двудольных растений, лишь таких признаков их сходства и различия, которые можно наглядно показать по таблицам.</w:t>
      </w:r>
    </w:p>
    <w:p w:rsidR="00B155C9" w:rsidRDefault="007C4AA6">
      <w:pPr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Формы контроля – опрос, проверка домашних работ в рабочей тетради, оценка качества практических и лабораторных  работ.</w:t>
      </w:r>
    </w:p>
    <w:p w:rsidR="00B155C9" w:rsidRDefault="007C4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Годовой тематический план.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7"/>
        <w:gridCol w:w="7230"/>
        <w:gridCol w:w="1383"/>
      </w:tblGrid>
      <w:tr w:rsidR="00B155C9"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B155C9"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155C9"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Общие сведения о цветковых растениях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B155C9"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Многообразие цветковых растений (покрытосеменных):</w:t>
            </w:r>
          </w:p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однодольные</w:t>
            </w:r>
          </w:p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двудольные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B155C9"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Бактерии.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155C9"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Грибы.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155C9"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155C9"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155C9"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за  год</w:t>
            </w:r>
          </w:p>
        </w:tc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</w:tbl>
    <w:p w:rsidR="00B155C9" w:rsidRDefault="007C4A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 – тематический план.</w:t>
      </w:r>
    </w:p>
    <w:tbl>
      <w:tblPr>
        <w:tblW w:w="10170" w:type="dxa"/>
        <w:tblBorders>
          <w:top w:val="single" w:sz="4" w:space="0" w:color="000000"/>
          <w:right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8"/>
        <w:gridCol w:w="91"/>
        <w:gridCol w:w="144"/>
        <w:gridCol w:w="6157"/>
        <w:gridCol w:w="15"/>
        <w:gridCol w:w="147"/>
        <w:gridCol w:w="88"/>
        <w:gridCol w:w="19"/>
        <w:gridCol w:w="45"/>
        <w:gridCol w:w="83"/>
        <w:gridCol w:w="728"/>
        <w:gridCol w:w="43"/>
        <w:gridCol w:w="197"/>
        <w:gridCol w:w="25"/>
        <w:gridCol w:w="116"/>
        <w:gridCol w:w="69"/>
        <w:gridCol w:w="823"/>
        <w:gridCol w:w="222"/>
        <w:gridCol w:w="222"/>
        <w:gridCol w:w="358"/>
      </w:tblGrid>
      <w:tr w:rsidR="00B155C9">
        <w:trPr>
          <w:trHeight w:val="100"/>
        </w:trPr>
        <w:tc>
          <w:tcPr>
            <w:tcW w:w="7320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55C9">
        <w:tc>
          <w:tcPr>
            <w:tcW w:w="6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четверть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Многообразие живой природы. Цветковые и бесцветковые растения.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растений.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Растения вокруг нас (экскурсия)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Растения. 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Органы (части) растения: цветок, стебель, лист, корень. Лабораторная работа №1.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и значение корней.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корня.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Видоизменение корней.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и значение стебля.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стеблей.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Передвижение по стеблю воды и минеральных солей.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Внешнее строение листа. Листья простые и сложные.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листьев в жизни растений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Испарение воды листьями.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Дыхание растений. Образование крахмала в листьях.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Размножение растений черенками корней, стеблей и листьев.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Листопад и его значение.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цветка (практическая работа). Лабораторная работа №2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Понятия о соцветиях. 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Опыление и оплодотворение цветков.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плодов и семян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Распространение плодов и семян.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Природа осенью (экскурсия).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 w:color="7030A0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 w:color="7030A0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 w:color="7030A0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семени с 2 семядолями (практическая работа). Лабораторная работа №3.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семени с 1 семядолей (практическая работа). Лабораторная работа №4.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Условия, необходимые для прорастания семян. Всхожесть семян (практическая работа)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Многообразие цветковых растений (покрытосеменных) 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строения однодольных и двудольных растений.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Семейство Злаки.  Особенности внешнего строения.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Зерновые хлебные злаки – пшеница, рожь, ячмень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Зерновые злаки – овес, кукуруза. Выращивание, уход, уборка. 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Семейство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Лилейные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Лук и чеснок – пищевые лилейные растения.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Цветочно – декоративные лилейные.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луковицы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Лабораторная работа №5.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33.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Семейство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Пасленовые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Картофель. 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клубня картофеля, Лабораторная работа №6.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Овощные пасленовые: томат,  огурец.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Цветочно – декоративные пасленовые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Комнатные растения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Герань. Бегонии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Хлорофитум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Уход за комнатными растениями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Пересаживание и перевалка комнатных растений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Семейство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Бобовые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Общие признаки. Горох, бобы.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Фасоль и соя –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южные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бобовые.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Кормовые бобовые растения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Семейство 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Розоцветные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Общие признаки 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Фруктовые деревья: яблоня, груша, вишня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Ягоды: малина, земляника.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Растения сада. Уход за садовыми растениями. Уборка плодов и их использование.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Семейство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Сложноцветные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Особенности строения. Использование человеком.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Подсолнечник.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Голосеменные растения. 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Сосна и ель – хвойные деревья, особенности внешнего вида, использование человеком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Лиственные деревья: берёза, дуб.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Деревья весной (экскурсия).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Папоротники.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Мхи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Сфагнум.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55.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Охрана растительного мира.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Бактерии.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бактерий в природе и жизни человека.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Грибы, их строение. Разнообразие грибов.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отличить съедобные грибы от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ядовитых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Вскапывание приствольных кругов, клумб, на школьном участке (практическая работа). Экскурсия в парк весной.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«Растения – живой организм».</w:t>
            </w:r>
          </w:p>
        </w:tc>
        <w:tc>
          <w:tcPr>
            <w:tcW w:w="23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  <w:tr w:rsidR="00B155C9">
        <w:tc>
          <w:tcPr>
            <w:tcW w:w="67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0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7C4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  <w:tc>
          <w:tcPr>
            <w:tcW w:w="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C9" w:rsidRDefault="00B155C9"/>
        </w:tc>
      </w:tr>
    </w:tbl>
    <w:p w:rsidR="00B155C9" w:rsidRDefault="00B155C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155C9" w:rsidRDefault="007C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Содержание</w:t>
      </w:r>
    </w:p>
    <w:p w:rsidR="00B155C9" w:rsidRDefault="00B155C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Введение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Многообразие живой природы. Цветковые и бесцветковые растения. Значение растений и их охрана.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Растения.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 знакомство с цветковыми растениями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 понятие об органах цветкового растения (на примере растения, цветущего осенью): корень, стебель, лист, цветок, плод с семенами. Лабораторная работа №1.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Подземные и наземные органы растения.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Цветок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  Строение цветка (на примере цветка вишни). Лабораторная работа №2. Понятие о соцветиях (зонтик, колос, корзинка).  Опыление цветков. Оплодотворение. Образование плодов и семян. Плоды сухие и сочные. Распространение плодов и семян.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Семя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 Строение семени (на примере фасоли и пшеницы). Лабораторная работа №3, №4. Распространение семян.   Строение семени пшеницы. Условия, необходимые для прорастания семян. Определение всхожести семян. Правила заделки семян в почву,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Корень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Разнообразие   и значение   корней. Корневые  системы (стержневая и мочковатая). Строение корня. Корневые волоски. Видоизменения корней (корнеплод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корнеклубень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 Внешнее строение листа (листовая пластинка, черешок). Жилкование. Форма листа. Листья простые и сложные. Видоизменения листьев. Образование воды и углекислого газа органических питательных веществ в листьях на свету.  Значение листьев в жизни  растения. Испарение воды листьями, значение этого явления. Дыхание растений. Листопад и его значение.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Стебель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Строение и значение стебля в жизни растения (доставка воды и  минеральных веществ от корня к другим органам растения и органических веществ от листьев к корню и другим органам). Разнообразие стеблей. Видоизменения побегов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Демонстрация опыта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Испарение воды листьями; дыхание растений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 Поглощение листьями кислорода и выделение углекислого газа в темноте.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 Передвижение минеральных веществ и воды по  древесине.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4. Условия, необходимые для прорастания семян. 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Растение — целостный организм. Взаимосвязь  органов растения. Взаимосвязи растений с окружающей средой.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Практические работы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Органы цветкового растения.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 Строение цветка.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 Строение семени фасоли.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4. Строение зерновки пшеницы.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5. Определение всхожести семян</w:t>
      </w:r>
    </w:p>
    <w:p w:rsidR="00B155C9" w:rsidRDefault="007C4AA6">
      <w:pPr>
        <w:spacing w:after="0" w:line="240" w:lineRule="auto"/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Экскурсии: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природу для ознакомления с цветками и соцветиями, с  распространением плодов и семян (в начале сентября), весной.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Многообразие цветковых растений (покрытосеменных)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строения (наличие цветков, плодов с семенами).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Деление цветковых растений на однодольные (например - пшеница) и двудольные (например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-ф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асоль). Характерные различия (строение семян, корневая система, жилкование листа).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Однодольные растения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Семейство злаки.  Хлебные злаки - пшеница, рожь, ячмень. Злаки - овес, кукуруза. Особенности внешнего строения (корневая система, стебель, листья, соцветия). Выращивание: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посев, уход, уборка. Использование в народном хозяйстве. Преобладающая культура для данной местности.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Овощные лилейные растения.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характеристика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цветок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луковица, корневище). Лук, чеснок — многолетние овощные растения. Выращивание: посев, уход, уборка. Использование человеком. Лабораторная работа №5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Декоративные лилейные растения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хлорофитум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лилия, тюльпан).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Практические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Перевалка и пересадка комнатных растений.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 Строение луковицы.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Двудольные растения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Семейство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пасленовые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Картофель, томат - помидор (баклажан, перец - для южных районов), петунья, черный паслен, душистый табак.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Картофель – пищевое пасленовое растение. Лабораторная работа №6.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Семейство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бобовые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Горох (фасоль, соя - для южных районов). Бобы. Кормовые бобовые растения.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Семейство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розоцветные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Яблоня, груша, вишня, слива, малина, шиповник, садовая земляника (персик, абрикос — для южных районов)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.Ш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иповник.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выращивания садовых растений. Уход за садовыми растениями. Сбор урожая плодов и ягод, их использование.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Семейство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сложноцветные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Особенности внешнего строения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сложноцветных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Ноготки, бархатцы - однолетние цветочные растения. Маргаритка — двулетнее растение. Георгин - многолетнее растение. Подсолнечник – пищевое сложноцветное  растение. Заключение.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Растение —  живой организм. Обобщение материала о растениях.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Практические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Строение клубня картофеля.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 Выращивание рассады.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Многообразие бесцветковых  растений.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Голосеменные растения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Сосна и ель — хвойные деревья. Отличие их от лиственных деревьев. Сравнение сосны и ели. Особенности их размножения. Использование древесины в народном хозяйстве.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Мхи.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Понятие о мхе как многолетнем растении. Места произрастания мхов. Кукушкин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лен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орфяной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мох - сфагнум. Образование торфа.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Папоротники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Многолетние травянистые растения. Места произрастания папоротника.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Голосеменные растения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Сосна и ель — хвойные деревья. Отличие их от лиственных деревьев. Сравнение сосны и ели. Особенности их размножения. Использование древесины в народном хозяйстве.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Охрана растительного мира.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Многообразие бактерий и грибов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Бактерии.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Разнообразие и размножение бактерий. Значение бактерий в природе и жизни человека.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Грибы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Строение и размножение шляпочного гриба. Разнообразие грибов (съедобные и несъедобные грибы).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Практические работы с комнатными и садовыми растениями.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Практические работы: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  Вскапывание приствольных кругов на учебн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опытном участке. 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 Рыхление междурядий, прополка на школьном участке.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 Уборка прошлогодней листвы.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Повторение: Растение - живой организм. Обобщение материала о растениях.</w:t>
      </w:r>
    </w:p>
    <w:p w:rsidR="00B155C9" w:rsidRDefault="007C4AA6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оценивания обучающегося.</w:t>
      </w:r>
    </w:p>
    <w:p w:rsidR="00B155C9" w:rsidRDefault="007C4A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Оценки ставятся на основе требований для примерной оценки и контроля знаний учеников с учетом их возможностей.</w:t>
      </w:r>
    </w:p>
    <w:p w:rsidR="00B155C9" w:rsidRDefault="007C4AA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«5»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«отлично»-  </w:t>
      </w:r>
      <w:r>
        <w:rPr>
          <w:rFonts w:ascii="Times New Roman" w:hAnsi="Times New Roman" w:cs="Times New Roman"/>
          <w:sz w:val="24"/>
          <w:szCs w:val="24"/>
        </w:rPr>
        <w:t>уровень выполнения требований значительно выше удовлетворительного: отсутствие ошибок, как по текущему, так и по предыдущему учебному материалу, не более 1 недочета, логичность и полнота изложения</w:t>
      </w:r>
    </w:p>
    <w:p w:rsidR="00B155C9" w:rsidRDefault="007C4AA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«4»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bCs/>
          <w:sz w:val="24"/>
          <w:szCs w:val="24"/>
        </w:rPr>
        <w:t>«хорошо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уровень выполнения требований выше удовлетворительного; использование доп. мат-ла, полнота и логичность раскрытия вопроса, самостоятельность суждений, отражение своего отношения к предмету обсуждения. Наличие 2-3 ошибок или 4-6 недочетов по пройденному материалу, незначительные нарушения логики изложения материала, использование нерациональных приемов решения учебной задачи, отдельные неточности в изложении материала</w:t>
      </w:r>
    </w:p>
    <w:p w:rsidR="00B155C9" w:rsidRDefault="007C4AA6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«3»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bCs/>
          <w:sz w:val="24"/>
          <w:szCs w:val="24"/>
        </w:rPr>
        <w:t>«удовлетворительно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минимальный уровень выполнения требований, предъявляемый к конкретной работе, не более 4-6 ошибок или не более 10 недочетов по текущему материалу, не более 3-5 ошибок или не более 8 недочетов по пройденному  уч. материалу, нарушения логики изложения мат-ла, неполнота раскрытия вопроса.</w:t>
      </w:r>
    </w:p>
    <w:p w:rsidR="00B155C9" w:rsidRDefault="007C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 к уровню подготовки.</w:t>
      </w:r>
    </w:p>
    <w:p w:rsidR="00B155C9" w:rsidRDefault="007C4AA6">
      <w:pPr>
        <w:spacing w:after="0" w:line="240" w:lineRule="auto"/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Учащийся должны знать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155C9" w:rsidRDefault="007C4AA6">
      <w:pPr>
        <w:spacing w:after="0" w:line="240" w:lineRule="auto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названия некоторых бактерий, грибов, а также растений из основных групп: мхов, папоротников, голосеменных и цветковых;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строение и общие биологические особенности цветковых растений;  разницу цветков и соцветий;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некоторые биологические особенности, а также приемы возделывания наиболее распространенных сельскохозяйственных растений, особенно местных;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разницу ядовитых и съедобных грибов; знать вред бактерий и способы предохранения от заражения ими.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Учащиеся должны уметь: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отличать цветковые растения от других групп (мхов, папоротников, голосеменных);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приводить примеры растений некоторых групп (бобовых, розоцветных, сложноцветных);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 различать    части    цветкового растения (цветок, лист, стебель, корень);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различать однодольные и двудольные растения по строению корней, листьев (жилкование), плодов и семян;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приводить примеры однодольных и двудольных растений;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 выращивать некоторые цветочно - декоративные растения (в саду и дома);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 различать грибы и растения.</w:t>
      </w:r>
    </w:p>
    <w:p w:rsidR="00B155C9" w:rsidRDefault="00B155C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55C9" w:rsidRDefault="007C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Дидактическое обеспечение.</w:t>
      </w:r>
    </w:p>
    <w:p w:rsidR="00B155C9" w:rsidRDefault="00B155C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Таблицы:  строение цветковых растений, строение бесцветковых растений,  овощи, фрукты, садовые растения, виды плодов, распространение плодов и другие.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Муляжи:  строение  цветка, насекомые – опылители, виды овощей и фруктов и другое.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Дидактические  игры.</w:t>
      </w:r>
    </w:p>
    <w:p w:rsidR="00B155C9" w:rsidRDefault="00B155C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55C9" w:rsidRDefault="007C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Литература.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учителя.</w:t>
      </w:r>
    </w:p>
    <w:p w:rsidR="00B155C9" w:rsidRDefault="00B155C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С.Л. Быховец. Энциклопедия комнатных растений. М.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Аст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2002г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 И. Гордиенко и др. Природа и труд. Пособие для учителя. М. Просвещение, 1977г.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Н.В. Королёва, Е.В. Макаревич. Биология (растения, грибы, бактерии). 7класс.  М.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Владос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2004 г.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В.Г. Капустин и др. География Свердловской области. Екатеринбург. Сократ, 2006г.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Р.А. Петросова и др. Методика обучения естествознанию и экологическое воспитание в начальной школе: учебное пособие. М. Академия, 1999г.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Программы специальных (коррекционных) образовательных учреждений 8 вида, 5-9 классы, сборник 1,  М.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Владос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2010г. </w:t>
      </w:r>
    </w:p>
    <w:p w:rsidR="00B155C9" w:rsidRDefault="00B155C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учеников.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Н.В. Королёва, Е.В. Макаревич. Биология (растения, грибы, бактерии). 7класс.  М.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Владос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2004 г.</w:t>
      </w:r>
    </w:p>
    <w:p w:rsidR="00B155C9" w:rsidRDefault="00B155C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55C9" w:rsidRDefault="007C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по естествознанию 7 класс.</w:t>
      </w:r>
    </w:p>
    <w:p w:rsidR="00B155C9" w:rsidRDefault="00B15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вокруг нас.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Наука, которая изучает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жизнь живых организмов называется?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Математика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География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Биология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растение относится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дикорастущим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Крапива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Пшеница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Картофель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растение относится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Черника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Огурцы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Подорожник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растения-живой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организм? (Отметьте все правильные ответы)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Появляются на свет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Питаются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Дышат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Растут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Приносят плоды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Умирают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Играют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не относится к живым организмам?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Грибы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Растения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Бактерии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Горы.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растение получило название Цветковых?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Которое цветет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Которое зеленеет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Которое красивое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соцветия.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Цветок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Семя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Корзинка 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часть растения.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Колос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Стебель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Кустарник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вид плода.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Сочный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Круглый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Зеленый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часть цветка.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Венчик -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Букет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Корзинка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плоды относятся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Ягода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Орех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Коробочка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Плоды, в мякоти которых много семян, называют: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Костянка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Ягода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Семянка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прорастания семян (отметьте все правильные ответы):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Свет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Тепло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Влага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Воздух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развивается плод?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 пестика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 тычинки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 лепестка венчика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Корневая система образована следующими корнями: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Главными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Боковыми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Основными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Придаточными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корневой системы не существует? 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Мочковатой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Стержневой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Скручивающейся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семени есть: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Кожура, зародыш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Кожа, кости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Белок, желток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Корнеплод-это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Видоизмененный корень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Видоизмененный стебель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является частью листа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Жилки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Кожица.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Семядоля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чего состоит стебель: (отметь все правильные ответы)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Ствол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Сердцевина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Кора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Камбий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Древесина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части растения образуются органические вещества?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листьях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корне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цветке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условия необходимы для образования органических веществ? (отметьте все правильные ответы)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Хлорофилл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Свет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Углекислый газ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Тепло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Вода </w:t>
      </w:r>
    </w:p>
    <w:p w:rsidR="00B155C9" w:rsidRDefault="007C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Кислород </w:t>
      </w:r>
    </w:p>
    <w:p w:rsidR="00B155C9" w:rsidRDefault="00B155C9">
      <w:pPr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  <w:spacing w:val="-14"/>
        </w:rPr>
      </w:pPr>
    </w:p>
    <w:p w:rsidR="00B155C9" w:rsidRDefault="00B155C9">
      <w:pPr>
        <w:pStyle w:val="af0"/>
        <w:jc w:val="both"/>
        <w:rPr>
          <w:spacing w:val="-14"/>
          <w:sz w:val="24"/>
          <w:szCs w:val="24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</w:pPr>
    </w:p>
    <w:p w:rsidR="00B155C9" w:rsidRDefault="00B155C9">
      <w:pPr>
        <w:pStyle w:val="zag3"/>
        <w:spacing w:beforeAutospacing="0" w:after="0" w:afterAutospacing="0"/>
        <w:ind w:firstLine="540"/>
        <w:rPr>
          <w:rFonts w:ascii="Times New Roman" w:hAnsi="Times New Roman" w:cs="Times New Roman"/>
        </w:rPr>
        <w:sectPr w:rsidR="00B155C9">
          <w:footerReference w:type="default" r:id="rId10"/>
          <w:pgSz w:w="11906" w:h="16838"/>
          <w:pgMar w:top="426" w:right="746" w:bottom="765" w:left="1260" w:header="0" w:footer="708" w:gutter="0"/>
          <w:cols w:space="720"/>
          <w:formProt w:val="0"/>
          <w:docGrid w:linePitch="360"/>
        </w:sectPr>
      </w:pPr>
    </w:p>
    <w:p w:rsidR="00B155C9" w:rsidRDefault="00B155C9">
      <w:pPr>
        <w:spacing w:before="10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tabs>
          <w:tab w:val="left" w:pos="37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pStyle w:val="af5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pStyle w:val="af5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pStyle w:val="af5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pStyle w:val="af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55C9" w:rsidRDefault="00B155C9">
      <w:pPr>
        <w:pStyle w:val="af7"/>
        <w:spacing w:before="280" w:after="120"/>
        <w:ind w:left="38"/>
        <w:jc w:val="both"/>
        <w:rPr>
          <w:b/>
          <w:bCs/>
        </w:rPr>
      </w:pPr>
    </w:p>
    <w:p w:rsidR="00B155C9" w:rsidRDefault="00B155C9">
      <w:pPr>
        <w:pStyle w:val="af7"/>
        <w:spacing w:before="280" w:after="120"/>
        <w:ind w:left="38"/>
        <w:jc w:val="both"/>
        <w:rPr>
          <w:b/>
          <w:bCs/>
        </w:rPr>
      </w:pPr>
    </w:p>
    <w:p w:rsidR="00B155C9" w:rsidRDefault="00B155C9">
      <w:pPr>
        <w:pStyle w:val="af7"/>
        <w:spacing w:before="280" w:after="120"/>
        <w:ind w:left="38"/>
        <w:jc w:val="both"/>
        <w:rPr>
          <w:b/>
          <w:bCs/>
        </w:rPr>
      </w:pPr>
    </w:p>
    <w:p w:rsidR="00B155C9" w:rsidRDefault="00B155C9">
      <w:pPr>
        <w:pStyle w:val="af7"/>
        <w:spacing w:before="280" w:after="120"/>
        <w:ind w:left="38"/>
        <w:jc w:val="both"/>
        <w:rPr>
          <w:b/>
          <w:bCs/>
        </w:rPr>
        <w:sectPr w:rsidR="00B155C9">
          <w:footerReference w:type="default" r:id="rId11"/>
          <w:pgSz w:w="11906" w:h="16838"/>
          <w:pgMar w:top="709" w:right="748" w:bottom="1134" w:left="1259" w:header="0" w:footer="709" w:gutter="0"/>
          <w:cols w:space="720"/>
          <w:formProt w:val="0"/>
          <w:docGrid w:linePitch="360"/>
        </w:sect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55C9" w:rsidRDefault="00B155C9">
      <w:pPr>
        <w:spacing w:line="240" w:lineRule="auto"/>
        <w:jc w:val="both"/>
      </w:pPr>
    </w:p>
    <w:sectPr w:rsidR="00B155C9">
      <w:footerReference w:type="default" r:id="rId12"/>
      <w:pgSz w:w="11906" w:h="16838"/>
      <w:pgMar w:top="709" w:right="748" w:bottom="1134" w:left="1259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06" w:rsidRDefault="00763306">
      <w:pPr>
        <w:spacing w:after="0" w:line="240" w:lineRule="auto"/>
      </w:pPr>
      <w:r>
        <w:separator/>
      </w:r>
    </w:p>
  </w:endnote>
  <w:endnote w:type="continuationSeparator" w:id="0">
    <w:p w:rsidR="00763306" w:rsidRDefault="0076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C9" w:rsidRDefault="007C4AA6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8" behindDoc="1" locked="0" layoutInCell="1" allowOverlap="1" wp14:anchorId="7EBA378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305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155C9" w:rsidRDefault="007C4AA6">
                          <w:pPr>
                            <w:pStyle w:val="af2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0452F7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39.05pt;margin-top:.05pt;width:12.15pt;height:13.75pt;z-index:-5033164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" filled="f" stroked="f">
              <v:textbox style="mso-fit-shape-to-text:t" inset="0,0,0,0">
                <w:txbxContent>
                  <w:p w:rsidR="00B155C9" w:rsidRDefault="007C4AA6">
                    <w:pPr>
                      <w:pStyle w:val="af2"/>
                    </w:pPr>
                    <w:r>
                      <w:rPr>
                        <w:rStyle w:val="a6"/>
                        <w:color w:val="000000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0452F7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C9" w:rsidRDefault="00B155C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C9" w:rsidRDefault="00B155C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06" w:rsidRDefault="00763306">
      <w:pPr>
        <w:spacing w:after="0" w:line="240" w:lineRule="auto"/>
      </w:pPr>
      <w:r>
        <w:separator/>
      </w:r>
    </w:p>
  </w:footnote>
  <w:footnote w:type="continuationSeparator" w:id="0">
    <w:p w:rsidR="00763306" w:rsidRDefault="0076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6B4"/>
    <w:multiLevelType w:val="multilevel"/>
    <w:tmpl w:val="00C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">
    <w:nsid w:val="10147128"/>
    <w:multiLevelType w:val="multilevel"/>
    <w:tmpl w:val="A24CE5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76202"/>
    <w:multiLevelType w:val="multilevel"/>
    <w:tmpl w:val="45AA190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B4F8E"/>
    <w:multiLevelType w:val="multilevel"/>
    <w:tmpl w:val="967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4">
    <w:nsid w:val="4A502A86"/>
    <w:multiLevelType w:val="multilevel"/>
    <w:tmpl w:val="014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Symbol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D40367"/>
    <w:multiLevelType w:val="multilevel"/>
    <w:tmpl w:val="47DC573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4F7B56BB"/>
    <w:multiLevelType w:val="multilevel"/>
    <w:tmpl w:val="311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7F85C76"/>
    <w:multiLevelType w:val="multilevel"/>
    <w:tmpl w:val="C1ECFE44"/>
    <w:lvl w:ilvl="0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8">
    <w:nsid w:val="68542145"/>
    <w:multiLevelType w:val="multilevel"/>
    <w:tmpl w:val="28049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C827B0A"/>
    <w:multiLevelType w:val="multilevel"/>
    <w:tmpl w:val="018A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44F48"/>
    <w:multiLevelType w:val="multilevel"/>
    <w:tmpl w:val="8A3A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C6A20"/>
    <w:multiLevelType w:val="multilevel"/>
    <w:tmpl w:val="11A6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C9"/>
    <w:rsid w:val="000452F7"/>
    <w:rsid w:val="00520BFF"/>
    <w:rsid w:val="00763306"/>
    <w:rsid w:val="007C4AA6"/>
    <w:rsid w:val="00B155C9"/>
    <w:rsid w:val="00F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0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2750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B2750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B2750F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qFormat/>
    <w:rsid w:val="00B2750F"/>
    <w:rPr>
      <w:rFonts w:ascii="Cambria" w:hAnsi="Cambria" w:cs="Cambria"/>
      <w:b/>
      <w:bCs/>
      <w:i/>
      <w:iCs/>
      <w:color w:val="4F81BD"/>
      <w:sz w:val="22"/>
      <w:szCs w:val="22"/>
      <w:lang w:eastAsia="ru-RU"/>
    </w:rPr>
  </w:style>
  <w:style w:type="character" w:customStyle="1" w:styleId="a3">
    <w:name w:val="Без интервала Знак"/>
    <w:uiPriority w:val="1"/>
    <w:qFormat/>
    <w:rsid w:val="00E37C0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Текст Знак"/>
    <w:uiPriority w:val="99"/>
    <w:qFormat/>
    <w:rsid w:val="00E37C0C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uiPriority w:val="99"/>
    <w:qFormat/>
    <w:rsid w:val="00E051F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E051F9"/>
  </w:style>
  <w:style w:type="character" w:customStyle="1" w:styleId="a7">
    <w:name w:val="Верхний колонтитул Знак"/>
    <w:uiPriority w:val="99"/>
    <w:qFormat/>
    <w:rsid w:val="00E051F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CC2CA1"/>
    <w:rPr>
      <w:i/>
      <w:iCs/>
    </w:rPr>
  </w:style>
  <w:style w:type="character" w:styleId="a9">
    <w:name w:val="Strong"/>
    <w:uiPriority w:val="99"/>
    <w:qFormat/>
    <w:rsid w:val="00E15C22"/>
    <w:rPr>
      <w:b/>
      <w:bCs/>
    </w:rPr>
  </w:style>
  <w:style w:type="character" w:customStyle="1" w:styleId="aa">
    <w:name w:val="Основной текст Знак"/>
    <w:uiPriority w:val="99"/>
    <w:qFormat/>
    <w:rsid w:val="00B2750F"/>
    <w:rPr>
      <w:rFonts w:eastAsia="Times New Roman"/>
      <w:sz w:val="24"/>
      <w:szCs w:val="24"/>
      <w:lang w:eastAsia="ru-RU"/>
    </w:rPr>
  </w:style>
  <w:style w:type="character" w:customStyle="1" w:styleId="41">
    <w:name w:val="Знак4"/>
    <w:uiPriority w:val="99"/>
    <w:qFormat/>
    <w:rsid w:val="00D5742B"/>
    <w:rPr>
      <w:rFonts w:ascii="Courier New" w:hAnsi="Courier New" w:cs="Courier New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b w:val="0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/>
      <w:bCs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Wingdings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Symbol"/>
      <w:sz w:val="28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ascii="Times New Roman" w:hAnsi="Times New Roman" w:cs="Symbol"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2">
    <w:name w:val="ListLabel 102"/>
    <w:qFormat/>
    <w:rPr>
      <w:sz w:val="28"/>
      <w:szCs w:val="28"/>
    </w:rPr>
  </w:style>
  <w:style w:type="character" w:customStyle="1" w:styleId="ListLabel103">
    <w:name w:val="ListLabel 103"/>
    <w:qFormat/>
    <w:rPr>
      <w:rFonts w:ascii="Times New Roman" w:hAnsi="Times New Roman" w:cs="Symbol"/>
      <w:b w:val="0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Wingdings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ascii="Times New Roman" w:hAnsi="Times New Roman" w:cs="Courier New"/>
      <w:sz w:val="24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ascii="Times New Roman" w:hAnsi="Times New Roman" w:cs="Courier New"/>
      <w:sz w:val="24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ascii="Times New Roman" w:hAnsi="Times New Roman" w:cs="Courier New"/>
      <w:sz w:val="24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ascii="Times New Roman" w:hAnsi="Times New Roman" w:cs="Times New Roman"/>
      <w:sz w:val="24"/>
      <w:szCs w:val="24"/>
    </w:rPr>
  </w:style>
  <w:style w:type="character" w:customStyle="1" w:styleId="ListLabel178">
    <w:name w:val="ListLabel 178"/>
    <w:qFormat/>
    <w:rPr>
      <w:rFonts w:ascii="Times New Roman" w:hAnsi="Times New Roman" w:cs="Symbol"/>
      <w:b w:val="0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Wingdings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  <w:sz w:val="28"/>
    </w:rPr>
  </w:style>
  <w:style w:type="character" w:customStyle="1" w:styleId="ListLabel197">
    <w:name w:val="ListLabel 197"/>
    <w:qFormat/>
    <w:rPr>
      <w:rFonts w:cs="Symbol"/>
      <w:sz w:val="28"/>
    </w:rPr>
  </w:style>
  <w:style w:type="character" w:customStyle="1" w:styleId="ListLabel198">
    <w:name w:val="ListLabel 198"/>
    <w:qFormat/>
    <w:rPr>
      <w:rFonts w:ascii="Times New Roman" w:hAnsi="Times New Roman"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Times New Roman" w:hAnsi="Times New Roman" w:cs="Wingdings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ascii="Times New Roman" w:hAnsi="Times New Roman" w:cs="Courier New"/>
      <w:sz w:val="24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ascii="Times New Roman" w:hAnsi="Times New Roman" w:cs="Courier New"/>
      <w:sz w:val="24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ascii="Times New Roman" w:hAnsi="Times New Roman" w:cs="Courier New"/>
      <w:sz w:val="24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c">
    <w:name w:val="Body Text"/>
    <w:basedOn w:val="a"/>
    <w:uiPriority w:val="99"/>
    <w:rsid w:val="00B275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No Spacing"/>
    <w:uiPriority w:val="1"/>
    <w:qFormat/>
    <w:rsid w:val="00E37C0C"/>
    <w:rPr>
      <w:rFonts w:ascii="Times New Roman" w:eastAsia="Times New Roman" w:hAnsi="Times New Roman"/>
      <w:sz w:val="28"/>
      <w:szCs w:val="28"/>
    </w:rPr>
  </w:style>
  <w:style w:type="paragraph" w:styleId="af1">
    <w:name w:val="Plain Text"/>
    <w:basedOn w:val="a"/>
    <w:uiPriority w:val="99"/>
    <w:qFormat/>
    <w:rsid w:val="00E37C0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uiPriority w:val="99"/>
    <w:rsid w:val="00E051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"/>
    <w:uiPriority w:val="99"/>
    <w:rsid w:val="00E051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List Bullet"/>
    <w:basedOn w:val="a"/>
    <w:uiPriority w:val="99"/>
    <w:qFormat/>
    <w:rsid w:val="00E051F9"/>
    <w:pPr>
      <w:tabs>
        <w:tab w:val="left" w:pos="360"/>
      </w:tabs>
      <w:spacing w:after="0" w:line="240" w:lineRule="auto"/>
      <w:ind w:left="360" w:hanging="360"/>
      <w:contextualSpacing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CC2CA1"/>
    <w:pPr>
      <w:ind w:left="720"/>
      <w:contextualSpacing/>
    </w:pPr>
    <w:rPr>
      <w:rFonts w:eastAsia="Calibri"/>
      <w:lang w:eastAsia="en-US"/>
    </w:rPr>
  </w:style>
  <w:style w:type="paragraph" w:customStyle="1" w:styleId="zag2">
    <w:name w:val="zag_2"/>
    <w:basedOn w:val="a"/>
    <w:uiPriority w:val="99"/>
    <w:qFormat/>
    <w:rsid w:val="00CC2CA1"/>
    <w:pPr>
      <w:spacing w:beforeAutospacing="1" w:afterAutospacing="1" w:line="240" w:lineRule="auto"/>
      <w:jc w:val="center"/>
    </w:pPr>
    <w:rPr>
      <w:rFonts w:ascii="Arial" w:hAnsi="Arial" w:cs="Arial"/>
      <w:b/>
      <w:bCs/>
      <w:spacing w:val="48"/>
      <w:sz w:val="31"/>
      <w:szCs w:val="31"/>
    </w:rPr>
  </w:style>
  <w:style w:type="paragraph" w:customStyle="1" w:styleId="zag3">
    <w:name w:val="zag_3"/>
    <w:basedOn w:val="a"/>
    <w:uiPriority w:val="99"/>
    <w:qFormat/>
    <w:rsid w:val="00CC2CA1"/>
    <w:pPr>
      <w:spacing w:beforeAutospacing="1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g4">
    <w:name w:val="zag_4"/>
    <w:basedOn w:val="a"/>
    <w:uiPriority w:val="99"/>
    <w:qFormat/>
    <w:rsid w:val="00CC2CA1"/>
    <w:pPr>
      <w:spacing w:beforeAutospacing="1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zag5">
    <w:name w:val="zag_5"/>
    <w:basedOn w:val="a"/>
    <w:uiPriority w:val="99"/>
    <w:qFormat/>
    <w:rsid w:val="00CC2CA1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f6">
    <w:name w:val="Normal (Web)"/>
    <w:basedOn w:val="a"/>
    <w:uiPriority w:val="99"/>
    <w:qFormat/>
    <w:rsid w:val="00CC2CA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uiPriority w:val="99"/>
    <w:qFormat/>
    <w:rsid w:val="00402B0E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uiPriority w:val="99"/>
    <w:rsid w:val="00E05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0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2750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B2750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B2750F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qFormat/>
    <w:rsid w:val="00B2750F"/>
    <w:rPr>
      <w:rFonts w:ascii="Cambria" w:hAnsi="Cambria" w:cs="Cambria"/>
      <w:b/>
      <w:bCs/>
      <w:i/>
      <w:iCs/>
      <w:color w:val="4F81BD"/>
      <w:sz w:val="22"/>
      <w:szCs w:val="22"/>
      <w:lang w:eastAsia="ru-RU"/>
    </w:rPr>
  </w:style>
  <w:style w:type="character" w:customStyle="1" w:styleId="a3">
    <w:name w:val="Без интервала Знак"/>
    <w:uiPriority w:val="1"/>
    <w:qFormat/>
    <w:rsid w:val="00E37C0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Текст Знак"/>
    <w:uiPriority w:val="99"/>
    <w:qFormat/>
    <w:rsid w:val="00E37C0C"/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uiPriority w:val="99"/>
    <w:qFormat/>
    <w:rsid w:val="00E051F9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qFormat/>
    <w:rsid w:val="00E051F9"/>
  </w:style>
  <w:style w:type="character" w:customStyle="1" w:styleId="a7">
    <w:name w:val="Верхний колонтитул Знак"/>
    <w:uiPriority w:val="99"/>
    <w:qFormat/>
    <w:rsid w:val="00E051F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99"/>
    <w:qFormat/>
    <w:rsid w:val="00CC2CA1"/>
    <w:rPr>
      <w:i/>
      <w:iCs/>
    </w:rPr>
  </w:style>
  <w:style w:type="character" w:styleId="a9">
    <w:name w:val="Strong"/>
    <w:uiPriority w:val="99"/>
    <w:qFormat/>
    <w:rsid w:val="00E15C22"/>
    <w:rPr>
      <w:b/>
      <w:bCs/>
    </w:rPr>
  </w:style>
  <w:style w:type="character" w:customStyle="1" w:styleId="aa">
    <w:name w:val="Основной текст Знак"/>
    <w:uiPriority w:val="99"/>
    <w:qFormat/>
    <w:rsid w:val="00B2750F"/>
    <w:rPr>
      <w:rFonts w:eastAsia="Times New Roman"/>
      <w:sz w:val="24"/>
      <w:szCs w:val="24"/>
      <w:lang w:eastAsia="ru-RU"/>
    </w:rPr>
  </w:style>
  <w:style w:type="character" w:customStyle="1" w:styleId="41">
    <w:name w:val="Знак4"/>
    <w:uiPriority w:val="99"/>
    <w:qFormat/>
    <w:rsid w:val="00D5742B"/>
    <w:rPr>
      <w:rFonts w:ascii="Courier New" w:hAnsi="Courier New" w:cs="Courier New"/>
      <w:lang w:eastAsia="ru-RU"/>
    </w:rPr>
  </w:style>
  <w:style w:type="character" w:customStyle="1" w:styleId="ListLabel1">
    <w:name w:val="ListLabel 1"/>
    <w:qFormat/>
    <w:rPr>
      <w:rFonts w:ascii="Times New Roman" w:eastAsia="Times New Roman" w:hAnsi="Times New Roman"/>
      <w:b w:val="0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/>
      <w:bCs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Wingdings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8"/>
    </w:rPr>
  </w:style>
  <w:style w:type="character" w:customStyle="1" w:styleId="ListLabel77">
    <w:name w:val="ListLabel 77"/>
    <w:qFormat/>
    <w:rPr>
      <w:rFonts w:cs="Symbol"/>
      <w:sz w:val="28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ascii="Times New Roman" w:hAnsi="Times New Roman" w:cs="Symbol"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2">
    <w:name w:val="ListLabel 102"/>
    <w:qFormat/>
    <w:rPr>
      <w:sz w:val="28"/>
      <w:szCs w:val="28"/>
    </w:rPr>
  </w:style>
  <w:style w:type="character" w:customStyle="1" w:styleId="ListLabel103">
    <w:name w:val="ListLabel 103"/>
    <w:qFormat/>
    <w:rPr>
      <w:rFonts w:ascii="Times New Roman" w:hAnsi="Times New Roman" w:cs="Symbol"/>
      <w:b w:val="0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Symbol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Times New Roman" w:hAnsi="Times New Roman" w:cs="Wingdings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ascii="Times New Roman" w:hAnsi="Times New Roman" w:cs="Courier New"/>
      <w:sz w:val="24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ascii="Times New Roman" w:hAnsi="Times New Roman" w:cs="Courier New"/>
      <w:sz w:val="24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ascii="Times New Roman" w:hAnsi="Times New Roman" w:cs="Courier New"/>
      <w:sz w:val="24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ascii="Times New Roman" w:hAnsi="Times New Roman" w:cs="Times New Roman"/>
      <w:sz w:val="24"/>
      <w:szCs w:val="24"/>
    </w:rPr>
  </w:style>
  <w:style w:type="character" w:customStyle="1" w:styleId="ListLabel178">
    <w:name w:val="ListLabel 178"/>
    <w:qFormat/>
    <w:rPr>
      <w:rFonts w:ascii="Times New Roman" w:hAnsi="Times New Roman" w:cs="Symbol"/>
      <w:b w:val="0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Wingdings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  <w:sz w:val="28"/>
    </w:rPr>
  </w:style>
  <w:style w:type="character" w:customStyle="1" w:styleId="ListLabel197">
    <w:name w:val="ListLabel 197"/>
    <w:qFormat/>
    <w:rPr>
      <w:rFonts w:cs="Symbol"/>
      <w:sz w:val="28"/>
    </w:rPr>
  </w:style>
  <w:style w:type="character" w:customStyle="1" w:styleId="ListLabel198">
    <w:name w:val="ListLabel 198"/>
    <w:qFormat/>
    <w:rPr>
      <w:rFonts w:ascii="Times New Roman" w:hAnsi="Times New Roman" w:cs="Symbol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Times New Roman" w:hAnsi="Times New Roman" w:cs="Wingdings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hAnsi="Times New Roman" w:cs="Symbol"/>
      <w:b w:val="0"/>
      <w:bCs w:val="0"/>
      <w:sz w:val="24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ascii="Times New Roman" w:hAnsi="Times New Roman" w:cs="Courier New"/>
      <w:sz w:val="24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ascii="Times New Roman" w:hAnsi="Times New Roman" w:cs="Courier New"/>
      <w:sz w:val="24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ascii="Times New Roman" w:hAnsi="Times New Roman" w:cs="Courier New"/>
      <w:sz w:val="24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c">
    <w:name w:val="Body Text"/>
    <w:basedOn w:val="a"/>
    <w:uiPriority w:val="99"/>
    <w:rsid w:val="00B275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No Spacing"/>
    <w:uiPriority w:val="1"/>
    <w:qFormat/>
    <w:rsid w:val="00E37C0C"/>
    <w:rPr>
      <w:rFonts w:ascii="Times New Roman" w:eastAsia="Times New Roman" w:hAnsi="Times New Roman"/>
      <w:sz w:val="28"/>
      <w:szCs w:val="28"/>
    </w:rPr>
  </w:style>
  <w:style w:type="paragraph" w:styleId="af1">
    <w:name w:val="Plain Text"/>
    <w:basedOn w:val="a"/>
    <w:uiPriority w:val="99"/>
    <w:qFormat/>
    <w:rsid w:val="00E37C0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footer"/>
    <w:basedOn w:val="a"/>
    <w:uiPriority w:val="99"/>
    <w:rsid w:val="00E051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header"/>
    <w:basedOn w:val="a"/>
    <w:uiPriority w:val="99"/>
    <w:rsid w:val="00E051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List Bullet"/>
    <w:basedOn w:val="a"/>
    <w:uiPriority w:val="99"/>
    <w:qFormat/>
    <w:rsid w:val="00E051F9"/>
    <w:pPr>
      <w:tabs>
        <w:tab w:val="left" w:pos="360"/>
      </w:tabs>
      <w:spacing w:after="0" w:line="240" w:lineRule="auto"/>
      <w:ind w:left="360" w:hanging="360"/>
      <w:contextualSpacing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rsid w:val="00CC2CA1"/>
    <w:pPr>
      <w:ind w:left="720"/>
      <w:contextualSpacing/>
    </w:pPr>
    <w:rPr>
      <w:rFonts w:eastAsia="Calibri"/>
      <w:lang w:eastAsia="en-US"/>
    </w:rPr>
  </w:style>
  <w:style w:type="paragraph" w:customStyle="1" w:styleId="zag2">
    <w:name w:val="zag_2"/>
    <w:basedOn w:val="a"/>
    <w:uiPriority w:val="99"/>
    <w:qFormat/>
    <w:rsid w:val="00CC2CA1"/>
    <w:pPr>
      <w:spacing w:beforeAutospacing="1" w:afterAutospacing="1" w:line="240" w:lineRule="auto"/>
      <w:jc w:val="center"/>
    </w:pPr>
    <w:rPr>
      <w:rFonts w:ascii="Arial" w:hAnsi="Arial" w:cs="Arial"/>
      <w:b/>
      <w:bCs/>
      <w:spacing w:val="48"/>
      <w:sz w:val="31"/>
      <w:szCs w:val="31"/>
    </w:rPr>
  </w:style>
  <w:style w:type="paragraph" w:customStyle="1" w:styleId="zag3">
    <w:name w:val="zag_3"/>
    <w:basedOn w:val="a"/>
    <w:uiPriority w:val="99"/>
    <w:qFormat/>
    <w:rsid w:val="00CC2CA1"/>
    <w:pPr>
      <w:spacing w:beforeAutospacing="1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g4">
    <w:name w:val="zag_4"/>
    <w:basedOn w:val="a"/>
    <w:uiPriority w:val="99"/>
    <w:qFormat/>
    <w:rsid w:val="00CC2CA1"/>
    <w:pPr>
      <w:spacing w:beforeAutospacing="1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zag5">
    <w:name w:val="zag_5"/>
    <w:basedOn w:val="a"/>
    <w:uiPriority w:val="99"/>
    <w:qFormat/>
    <w:rsid w:val="00CC2CA1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f6">
    <w:name w:val="Normal (Web)"/>
    <w:basedOn w:val="a"/>
    <w:uiPriority w:val="99"/>
    <w:qFormat/>
    <w:rsid w:val="00CC2CA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uiPriority w:val="99"/>
    <w:qFormat/>
    <w:rsid w:val="00402B0E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uiPriority w:val="99"/>
    <w:rsid w:val="00E05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siholik.ru/urok-anglijskogo-yazika-v-7-m-klasse-po-teme-how-can-i-help-th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39BC-4C9D-4E72-8C43-119B305C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8965</Words>
  <Characters>51102</Characters>
  <Application>Microsoft Office Word</Application>
  <DocSecurity>0</DocSecurity>
  <Lines>425</Lines>
  <Paragraphs>119</Paragraphs>
  <ScaleCrop>false</ScaleCrop>
  <Company>SPecialiST RePack</Company>
  <LinksUpToDate>false</LinksUpToDate>
  <CharactersWithSpaces>59948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я</cp:lastModifiedBy>
  <cp:revision>8</cp:revision>
  <cp:lastPrinted>2017-10-18T05:58:00Z</cp:lastPrinted>
  <dcterms:created xsi:type="dcterms:W3CDTF">2021-01-19T03:11:00Z</dcterms:created>
  <dcterms:modified xsi:type="dcterms:W3CDTF">2021-05-01T11:25:00Z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