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9EB2" w14:textId="77777777" w:rsidR="00CB5E25" w:rsidRPr="00260D13" w:rsidRDefault="00CB5E25" w:rsidP="00CB5E25">
      <w:pPr>
        <w:pStyle w:val="c8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60D13">
        <w:rPr>
          <w:rStyle w:val="c0"/>
          <w:sz w:val="36"/>
          <w:szCs w:val="36"/>
        </w:rPr>
        <w:t>Консультация для родителей:</w:t>
      </w:r>
    </w:p>
    <w:p w14:paraId="0846E577" w14:textId="77777777" w:rsidR="00CB5E25" w:rsidRPr="00260D13" w:rsidRDefault="00CB5E25" w:rsidP="00CB5E25">
      <w:pPr>
        <w:pStyle w:val="c8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60D13">
        <w:rPr>
          <w:rStyle w:val="c0"/>
          <w:sz w:val="36"/>
          <w:szCs w:val="36"/>
        </w:rPr>
        <w:t>«Пальчиковая гимнастика»</w:t>
      </w:r>
    </w:p>
    <w:p w14:paraId="4D5D1F82" w14:textId="77777777" w:rsidR="00260D13" w:rsidRDefault="00CB5E25" w:rsidP="00260D13">
      <w:pPr>
        <w:pStyle w:val="c8"/>
        <w:shd w:val="clear" w:color="auto" w:fill="FFFFFF"/>
        <w:spacing w:before="0" w:beforeAutospacing="0" w:after="0" w:afterAutospacing="0"/>
        <w:ind w:right="283" w:firstLine="709"/>
        <w:rPr>
          <w:rStyle w:val="c6"/>
          <w:color w:val="000000"/>
          <w:sz w:val="28"/>
          <w:szCs w:val="28"/>
        </w:rPr>
      </w:pPr>
      <w:r>
        <w:rPr>
          <w:rStyle w:val="c11"/>
          <w:b/>
          <w:bCs/>
          <w:color w:val="0000FF"/>
          <w:sz w:val="28"/>
          <w:szCs w:val="28"/>
        </w:rPr>
        <w:t>Для</w:t>
      </w:r>
      <w:r w:rsidR="00260D13">
        <w:rPr>
          <w:rStyle w:val="c11"/>
          <w:b/>
          <w:bCs/>
          <w:color w:val="0000FF"/>
          <w:sz w:val="28"/>
          <w:szCs w:val="28"/>
        </w:rPr>
        <w:t xml:space="preserve"> </w:t>
      </w:r>
      <w:r>
        <w:rPr>
          <w:rStyle w:val="c11"/>
          <w:b/>
          <w:bCs/>
          <w:color w:val="0000FF"/>
          <w:sz w:val="28"/>
          <w:szCs w:val="28"/>
        </w:rPr>
        <w:t>чего нужна пальчиковая гимнастика?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260D13">
        <w:rPr>
          <w:rStyle w:val="c6"/>
          <w:color w:val="000000"/>
          <w:sz w:val="28"/>
          <w:szCs w:val="28"/>
        </w:rPr>
        <w:t xml:space="preserve">        </w:t>
      </w:r>
      <w:r>
        <w:rPr>
          <w:rStyle w:val="c6"/>
          <w:color w:val="000000"/>
          <w:sz w:val="28"/>
          <w:szCs w:val="28"/>
        </w:rPr>
        <w:t xml:space="preserve">Люди давно заметили, что движения рук и пальцев, сопровождаемые короткими стихами, благотворно действуют на развитие детей. </w:t>
      </w:r>
      <w:r w:rsidR="00260D13">
        <w:rPr>
          <w:rStyle w:val="c6"/>
          <w:color w:val="000000"/>
          <w:sz w:val="28"/>
          <w:szCs w:val="28"/>
        </w:rPr>
        <w:t xml:space="preserve">   </w:t>
      </w:r>
    </w:p>
    <w:p w14:paraId="22DDAEB2" w14:textId="3D43C635" w:rsidR="00CB5E25" w:rsidRDefault="00CB5E25" w:rsidP="00260D13">
      <w:pPr>
        <w:pStyle w:val="c8"/>
        <w:shd w:val="clear" w:color="auto" w:fill="FFFFFF"/>
        <w:spacing w:before="0" w:beforeAutospacing="0" w:after="0" w:afterAutospacing="0"/>
        <w:ind w:right="283" w:firstLine="709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Сотрудниками Института физиологии детей АПН РФ доказано, что тонкие движения пальцев рук положительно влияют на развитие детской речи.</w:t>
      </w:r>
      <w:r w:rsidR="00260D13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Что же происходит при занятиях пальчиковой гимнастикой?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Выполнение упражнений и ритмических движений пальцами приводит к возбуждению в речевых центрах мозга и резкому усилению согласованной деятельности речевых зон, что стимулирует развитие речи;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Игры с пальчиками создают благоприятный эмоциональный фон, развивают умение подражать взрослому, повышают речевую активность ребенка;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Ребенок учится концентрировать свое внимание и правильно его распределять</w:t>
      </w:r>
      <w:r w:rsidR="00260D13">
        <w:rPr>
          <w:rStyle w:val="c6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При выполнении упражнений с сопровождением их стихотворными строчками речь становится более четкой, ритмичной, яркой, усиливается контроль за выполняемыми движениями.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Развивается память ребенка, так как он учится запоминать определенные положения рук и последовательность движений.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Развивается воображение и фантазия ребенка. Овладев упражнениями, он сможет "рассказывать руками" целые истории.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 результате освоения всех упражнений кисти рук и пальцы приобретут силу, подвижность и гибкость, а это в дальнейшем облегчит освоение навыков письма.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9"/>
          <w:b/>
          <w:bCs/>
          <w:i/>
          <w:iCs/>
          <w:color w:val="000080"/>
          <w:sz w:val="28"/>
          <w:szCs w:val="28"/>
        </w:rPr>
        <w:t>Деление упражнений на группы.</w:t>
      </w:r>
    </w:p>
    <w:p w14:paraId="2D839970" w14:textId="06BB229C" w:rsidR="00CB5E25" w:rsidRDefault="00CB5E25" w:rsidP="00260D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/>
      </w:r>
      <w:r w:rsidR="00260D13" w:rsidRPr="00260D13">
        <w:rPr>
          <w:rStyle w:val="c6"/>
          <w:b/>
          <w:bCs/>
          <w:color w:val="000000"/>
          <w:sz w:val="28"/>
          <w:szCs w:val="28"/>
        </w:rPr>
        <w:t xml:space="preserve">        </w:t>
      </w:r>
      <w:r w:rsidRPr="00260D13">
        <w:rPr>
          <w:rStyle w:val="c6"/>
          <w:b/>
          <w:bCs/>
          <w:color w:val="000000"/>
          <w:sz w:val="28"/>
          <w:szCs w:val="28"/>
        </w:rPr>
        <w:t>Первая группа.</w:t>
      </w:r>
      <w:r>
        <w:rPr>
          <w:rStyle w:val="c6"/>
          <w:color w:val="000000"/>
          <w:sz w:val="28"/>
          <w:szCs w:val="28"/>
        </w:rPr>
        <w:t xml:space="preserve"> Упражнения для кистей рук: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Развивают подражательную способность, достаточно просты и не требуют тонких дифференцированных движений;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Учат напрягать и расслаблять мышцы;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Развивают умение сохранять положение пальцев некоторое время;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Учат переключаться с одного движения на другое.</w:t>
      </w:r>
      <w:r>
        <w:rPr>
          <w:color w:val="000000"/>
          <w:sz w:val="28"/>
          <w:szCs w:val="28"/>
        </w:rPr>
        <w:br/>
      </w:r>
      <w:r w:rsidR="00260D13" w:rsidRPr="00260D13">
        <w:rPr>
          <w:rStyle w:val="c6"/>
          <w:b/>
          <w:bCs/>
          <w:color w:val="000000"/>
          <w:sz w:val="28"/>
          <w:szCs w:val="28"/>
        </w:rPr>
        <w:t xml:space="preserve">      </w:t>
      </w:r>
      <w:r w:rsidRPr="00260D13">
        <w:rPr>
          <w:rStyle w:val="c6"/>
          <w:b/>
          <w:bCs/>
          <w:color w:val="000000"/>
          <w:sz w:val="28"/>
          <w:szCs w:val="28"/>
        </w:rPr>
        <w:t>Вторая группа</w:t>
      </w:r>
      <w:r>
        <w:rPr>
          <w:rStyle w:val="c6"/>
          <w:color w:val="000000"/>
          <w:sz w:val="28"/>
          <w:szCs w:val="28"/>
        </w:rPr>
        <w:t>. Упражнения для пальцев условно-статические: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Совершенствуют полученные ранее навыки на более высоком уровне и требуют более точных движений.</w:t>
      </w:r>
      <w:r>
        <w:rPr>
          <w:color w:val="000000"/>
          <w:sz w:val="28"/>
          <w:szCs w:val="28"/>
        </w:rPr>
        <w:br/>
      </w:r>
      <w:r w:rsidR="00260D13">
        <w:rPr>
          <w:rStyle w:val="c6"/>
          <w:color w:val="000000"/>
          <w:sz w:val="28"/>
          <w:szCs w:val="28"/>
        </w:rPr>
        <w:t xml:space="preserve">      </w:t>
      </w:r>
      <w:r w:rsidRPr="00260D13">
        <w:rPr>
          <w:rStyle w:val="c6"/>
          <w:b/>
          <w:bCs/>
          <w:color w:val="000000"/>
          <w:sz w:val="28"/>
          <w:szCs w:val="28"/>
        </w:rPr>
        <w:t>Третья группа.</w:t>
      </w:r>
      <w:r>
        <w:rPr>
          <w:rStyle w:val="c6"/>
          <w:color w:val="000000"/>
          <w:sz w:val="28"/>
          <w:szCs w:val="28"/>
        </w:rPr>
        <w:t xml:space="preserve"> Упражнения для пальцев динамические: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развивают точную координацию движений;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Учат сгибать и разгибать пальцы рук;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Учат противопоставлять большой палец остальным.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FF"/>
          <w:sz w:val="28"/>
          <w:szCs w:val="28"/>
        </w:rPr>
        <w:lastRenderedPageBreak/>
        <w:br/>
      </w:r>
    </w:p>
    <w:p w14:paraId="7262D612" w14:textId="4971979B" w:rsidR="00260D13" w:rsidRDefault="00CB5E25" w:rsidP="00260D13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  <w:r>
        <w:rPr>
          <w:rStyle w:val="c11"/>
          <w:b/>
          <w:bCs/>
          <w:color w:val="0000FF"/>
          <w:sz w:val="28"/>
          <w:szCs w:val="28"/>
        </w:rPr>
        <w:t>С какого возраста можно начинать проводить эти упражнения?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260D13">
        <w:rPr>
          <w:rStyle w:val="c6"/>
          <w:color w:val="000000"/>
          <w:sz w:val="28"/>
          <w:szCs w:val="28"/>
        </w:rPr>
        <w:t xml:space="preserve">       </w:t>
      </w:r>
      <w:r>
        <w:rPr>
          <w:rStyle w:val="c6"/>
          <w:color w:val="000000"/>
          <w:sz w:val="28"/>
          <w:szCs w:val="28"/>
        </w:rPr>
        <w:t>Специалисты советуют начинать занятия пальчиковой гимнастикой с 6-7 месяцев. Но и в более позднем возрасте занятия будут очень полезны и эффективны</w:t>
      </w:r>
      <w:r w:rsidR="00260D13">
        <w:rPr>
          <w:rStyle w:val="c6"/>
          <w:color w:val="000000"/>
          <w:sz w:val="28"/>
          <w:szCs w:val="28"/>
        </w:rPr>
        <w:t>.</w:t>
      </w:r>
    </w:p>
    <w:p w14:paraId="2CA22F10" w14:textId="0A513E4A" w:rsidR="00CB5E25" w:rsidRDefault="00260D13" w:rsidP="00260D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CB5E25">
        <w:rPr>
          <w:rStyle w:val="c6"/>
          <w:color w:val="000000"/>
          <w:sz w:val="28"/>
          <w:szCs w:val="28"/>
        </w:rPr>
        <w:t>Начинать нужно с ежедневного массажа по 2-3 минуты кистей рук и пальцев;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Поглаживать и растирать ладошки вверх-вниз;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Разминать и растирать каждый палец вдоль, затем - поперек;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Растирать пальцы спиралевидными движениями;</w:t>
      </w:r>
      <w:r w:rsidR="00CB5E25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      </w:t>
      </w:r>
      <w:r w:rsidR="00CB5E25">
        <w:rPr>
          <w:rStyle w:val="c6"/>
          <w:color w:val="000000"/>
          <w:sz w:val="28"/>
          <w:szCs w:val="28"/>
        </w:rPr>
        <w:t>Затем можно выполнять некоторые упражнения третьей группы в пассивной форме, то есть Вы сами сгибаете и разгибаете пальцы ребенка и совершаете другие ритмичные движения, сопровождая их ритмичными строчками;</w:t>
      </w:r>
      <w:r w:rsidR="00CB5E25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      </w:t>
      </w:r>
      <w:r w:rsidR="00CB5E25">
        <w:rPr>
          <w:rStyle w:val="c6"/>
          <w:color w:val="000000"/>
          <w:sz w:val="28"/>
          <w:szCs w:val="28"/>
        </w:rPr>
        <w:t>Примерно с 10 месяцев кроме пассивных упражнений второй и третьей групп ребенка нужно учить: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катать между ладонями и пальцами шарики и палочки разного размера;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рвать бумагу, отщипывать кусочки от куска глины или пластилина;</w:t>
      </w:r>
      <w:r w:rsidR="00CB5E25">
        <w:rPr>
          <w:color w:val="000000"/>
          <w:sz w:val="28"/>
          <w:szCs w:val="28"/>
        </w:rPr>
        <w:br/>
      </w:r>
      <w:r w:rsidR="00CB5E25">
        <w:rPr>
          <w:rStyle w:val="c6"/>
          <w:color w:val="000000"/>
          <w:sz w:val="28"/>
          <w:szCs w:val="28"/>
        </w:rPr>
        <w:t>- перекладывать из одной коробки в другую разные мелкие предметы (бусинки, пуговицы) одной рукой или двумя одновременно;</w:t>
      </w:r>
    </w:p>
    <w:p w14:paraId="64F43654" w14:textId="6B63BC3B" w:rsidR="00260D13" w:rsidRDefault="00260D13" w:rsidP="00260D1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</w:p>
    <w:p w14:paraId="676C7750" w14:textId="77777777" w:rsidR="00260D13" w:rsidRDefault="00260D13" w:rsidP="00260D1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</w:t>
      </w:r>
      <w:r w:rsidR="00CB5E25">
        <w:rPr>
          <w:rStyle w:val="c6"/>
          <w:color w:val="000000"/>
          <w:sz w:val="28"/>
          <w:szCs w:val="28"/>
        </w:rPr>
        <w:t>Детки обычно с удовольствием выполняют упражнения для развития мелкой моторики в стихах, но не следует давать малышу сразу большую нагрузку.</w:t>
      </w:r>
      <w:r>
        <w:rPr>
          <w:rStyle w:val="c6"/>
          <w:color w:val="000000"/>
          <w:sz w:val="28"/>
          <w:szCs w:val="28"/>
        </w:rPr>
        <w:t xml:space="preserve">  </w:t>
      </w:r>
      <w:r w:rsidR="00CB5E25">
        <w:rPr>
          <w:rStyle w:val="c6"/>
          <w:color w:val="000000"/>
          <w:sz w:val="28"/>
          <w:szCs w:val="28"/>
        </w:rPr>
        <w:t>Лучше помочь ему разучить несколько упражнений, затем добавить еще несколько.</w:t>
      </w:r>
      <w:r>
        <w:rPr>
          <w:rStyle w:val="c6"/>
          <w:color w:val="000000"/>
          <w:sz w:val="28"/>
          <w:szCs w:val="28"/>
        </w:rPr>
        <w:t xml:space="preserve"> </w:t>
      </w:r>
      <w:r w:rsidR="00CB5E25">
        <w:rPr>
          <w:rStyle w:val="c6"/>
          <w:color w:val="000000"/>
          <w:sz w:val="28"/>
          <w:szCs w:val="28"/>
        </w:rPr>
        <w:t>Может быть, ребенок сам захочет придумать какие-нибудь движения,</w:t>
      </w:r>
      <w:r>
        <w:rPr>
          <w:rStyle w:val="c6"/>
          <w:color w:val="000000"/>
          <w:sz w:val="28"/>
          <w:szCs w:val="28"/>
        </w:rPr>
        <w:t xml:space="preserve"> </w:t>
      </w:r>
      <w:r w:rsidR="00CB5E25">
        <w:rPr>
          <w:rStyle w:val="c6"/>
          <w:color w:val="000000"/>
          <w:sz w:val="28"/>
          <w:szCs w:val="28"/>
        </w:rPr>
        <w:t>к этому нужно отнестись с особым вниманием, следует побуждать малыша к действиям.</w:t>
      </w:r>
      <w:r w:rsidRPr="00260D13">
        <w:rPr>
          <w:rStyle w:val="c12"/>
          <w:sz w:val="28"/>
          <w:szCs w:val="28"/>
        </w:rPr>
        <w:t xml:space="preserve"> </w:t>
      </w:r>
    </w:p>
    <w:p w14:paraId="6C390510" w14:textId="4724BCD1" w:rsidR="00260D13" w:rsidRPr="00260D13" w:rsidRDefault="00260D13" w:rsidP="00260D1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260D13">
        <w:rPr>
          <w:rStyle w:val="c12"/>
          <w:b/>
          <w:bCs/>
          <w:sz w:val="28"/>
          <w:szCs w:val="28"/>
        </w:rPr>
        <w:t>Помните!</w:t>
      </w:r>
      <w:r w:rsidRPr="00260D13">
        <w:rPr>
          <w:b/>
          <w:bCs/>
          <w:sz w:val="28"/>
          <w:szCs w:val="28"/>
        </w:rPr>
        <w:br/>
      </w:r>
      <w:r w:rsidRPr="00260D13">
        <w:rPr>
          <w:rStyle w:val="c12"/>
          <w:b/>
          <w:bCs/>
          <w:sz w:val="28"/>
          <w:szCs w:val="28"/>
        </w:rPr>
        <w:t>Любые упражнения будут эффективны только при регулярных занятиях. Занимайтесь ежедневно около 5 минут.</w:t>
      </w:r>
    </w:p>
    <w:p w14:paraId="07D5133B" w14:textId="62842ABA" w:rsidR="00CB5E25" w:rsidRDefault="00260D13" w:rsidP="00260D1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60D13">
        <w:rPr>
          <w:b/>
          <w:bCs/>
          <w:color w:val="000000"/>
          <w:sz w:val="28"/>
          <w:szCs w:val="28"/>
        </w:rPr>
        <w:br/>
      </w:r>
      <w:r w:rsidR="00CB5E25">
        <w:rPr>
          <w:color w:val="000000"/>
          <w:sz w:val="28"/>
          <w:szCs w:val="28"/>
        </w:rPr>
        <w:br/>
      </w:r>
    </w:p>
    <w:p w14:paraId="2A8BD24B" w14:textId="77777777" w:rsidR="000E5581" w:rsidRDefault="000E5581" w:rsidP="00260D13">
      <w:pPr>
        <w:spacing w:after="0" w:line="240" w:lineRule="auto"/>
        <w:ind w:firstLine="709"/>
        <w:jc w:val="both"/>
      </w:pPr>
    </w:p>
    <w:sectPr w:rsidR="000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81"/>
    <w:rsid w:val="000E5581"/>
    <w:rsid w:val="00260D13"/>
    <w:rsid w:val="00CB5E25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21EF"/>
  <w15:chartTrackingRefBased/>
  <w15:docId w15:val="{52F4431B-3170-4420-8227-D807976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B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CB5E25"/>
  </w:style>
  <w:style w:type="character" w:customStyle="1" w:styleId="c13">
    <w:name w:val="c13"/>
    <w:basedOn w:val="a0"/>
    <w:rsid w:val="00CB5E25"/>
  </w:style>
  <w:style w:type="character" w:customStyle="1" w:styleId="c11">
    <w:name w:val="c11"/>
    <w:basedOn w:val="a0"/>
    <w:rsid w:val="00CB5E25"/>
  </w:style>
  <w:style w:type="character" w:customStyle="1" w:styleId="c6">
    <w:name w:val="c6"/>
    <w:basedOn w:val="a0"/>
    <w:rsid w:val="00CB5E25"/>
  </w:style>
  <w:style w:type="character" w:customStyle="1" w:styleId="c19">
    <w:name w:val="c19"/>
    <w:basedOn w:val="a0"/>
    <w:rsid w:val="00CB5E25"/>
  </w:style>
  <w:style w:type="paragraph" w:customStyle="1" w:styleId="c5">
    <w:name w:val="c5"/>
    <w:basedOn w:val="a"/>
    <w:rsid w:val="00CB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CB5E25"/>
  </w:style>
  <w:style w:type="paragraph" w:customStyle="1" w:styleId="c16">
    <w:name w:val="c16"/>
    <w:basedOn w:val="a"/>
    <w:rsid w:val="00CB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Bat9_ilya Хатьфу</dc:creator>
  <cp:keywords/>
  <dc:description/>
  <cp:lastModifiedBy>Александр</cp:lastModifiedBy>
  <cp:revision>2</cp:revision>
  <dcterms:created xsi:type="dcterms:W3CDTF">2023-12-15T07:09:00Z</dcterms:created>
  <dcterms:modified xsi:type="dcterms:W3CDTF">2023-12-15T07:09:00Z</dcterms:modified>
</cp:coreProperties>
</file>