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B1DCB" w14:textId="77777777" w:rsidR="00CA24F0" w:rsidRPr="007F3266" w:rsidRDefault="00CA24F0" w:rsidP="00CA24F0">
      <w:pPr>
        <w:widowControl w:val="0"/>
        <w:autoSpaceDE w:val="0"/>
        <w:autoSpaceDN w:val="0"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14:paraId="6732CC43" w14:textId="77777777" w:rsidR="00CA24F0" w:rsidRPr="007F3266" w:rsidRDefault="00CA24F0" w:rsidP="00CA24F0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«</w:t>
      </w:r>
      <w:proofErr w:type="spellStart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Верхнесалдинская</w:t>
      </w:r>
      <w:proofErr w:type="spellEnd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 xml:space="preserve"> школа, реализующая адаптированные основные</w:t>
      </w:r>
    </w:p>
    <w:p w14:paraId="22D3062D" w14:textId="77777777" w:rsidR="00CA24F0" w:rsidRPr="007F3266" w:rsidRDefault="00CA24F0" w:rsidP="00CA24F0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общеобразовательные программы»</w:t>
      </w:r>
    </w:p>
    <w:p w14:paraId="14A0AC0A" w14:textId="77777777" w:rsidR="00CA24F0" w:rsidRPr="007F3266" w:rsidRDefault="00CA24F0" w:rsidP="00CA24F0">
      <w:pPr>
        <w:spacing w:after="0" w:line="24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47EF99" w14:textId="77777777" w:rsidR="00CA24F0" w:rsidRDefault="00CA24F0" w:rsidP="00CA24F0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3FBF72DC" w14:textId="77777777" w:rsidR="00CA24F0" w:rsidRPr="007F3266" w:rsidRDefault="00CA24F0" w:rsidP="00CA24F0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2EA63731" w14:textId="77777777" w:rsidR="00CA24F0" w:rsidRPr="007F3266" w:rsidRDefault="00CA24F0" w:rsidP="00CA24F0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39A02CDE" w14:textId="4E3A89C9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</w:pPr>
      <w:r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  <w:t xml:space="preserve">   </w:t>
      </w:r>
    </w:p>
    <w:p w14:paraId="36C4CA86" w14:textId="369A3CBD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</w:pPr>
    </w:p>
    <w:p w14:paraId="5618F221" w14:textId="77777777" w:rsidR="00CA24F0" w:rsidRPr="00022C76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</w:pPr>
    </w:p>
    <w:p w14:paraId="22BBEB50" w14:textId="3BE5A277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Style w:val="a3"/>
          <w:rFonts w:ascii="Times New Roman" w:hAnsi="Times New Roman"/>
          <w:color w:val="0F1115"/>
          <w:sz w:val="36"/>
          <w:szCs w:val="36"/>
          <w:shd w:val="clear" w:color="auto" w:fill="FFFFFF"/>
        </w:rPr>
      </w:pPr>
      <w:r>
        <w:rPr>
          <w:rStyle w:val="a3"/>
          <w:rFonts w:ascii="Times New Roman" w:hAnsi="Times New Roman"/>
          <w:color w:val="0F1115"/>
          <w:sz w:val="36"/>
          <w:szCs w:val="36"/>
          <w:shd w:val="clear" w:color="auto" w:fill="FFFFFF"/>
        </w:rPr>
        <w:t>Методические рекомендации по профилактике выгорания родителей детей с ОВЗ</w:t>
      </w:r>
      <w:r w:rsidR="00C06396">
        <w:rPr>
          <w:rStyle w:val="a3"/>
          <w:rFonts w:ascii="Times New Roman" w:hAnsi="Times New Roman"/>
          <w:color w:val="0F1115"/>
          <w:sz w:val="36"/>
          <w:szCs w:val="36"/>
          <w:shd w:val="clear" w:color="auto" w:fill="FFFFFF"/>
        </w:rPr>
        <w:t>, обзор подходов для самопомощи.</w:t>
      </w:r>
    </w:p>
    <w:p w14:paraId="7661C4FA" w14:textId="49085F91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61471F75" w14:textId="008EBDEC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7F18C838" w14:textId="74C6031A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4FB494B1" w14:textId="5DB91886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20EEBECC" w14:textId="021A6417" w:rsidR="00CA24F0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497E80E0" w14:textId="77777777" w:rsidR="00CA24F0" w:rsidRPr="007F3266" w:rsidRDefault="00CA24F0" w:rsidP="00CA24F0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1E3F2B6A" w14:textId="02DBE5B7" w:rsidR="00CA24F0" w:rsidRPr="007553D8" w:rsidRDefault="00CA24F0" w:rsidP="00CA24F0">
      <w:pPr>
        <w:tabs>
          <w:tab w:val="left" w:pos="4035"/>
        </w:tabs>
        <w:spacing w:after="0" w:line="360" w:lineRule="auto"/>
        <w:ind w:right="8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3D8">
        <w:rPr>
          <w:rFonts w:ascii="Times New Roman" w:eastAsia="Times New Roman" w:hAnsi="Times New Roman"/>
          <w:sz w:val="24"/>
          <w:szCs w:val="24"/>
          <w:lang w:eastAsia="ru-RU"/>
        </w:rPr>
        <w:t>Составитель: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Долгова К.В.</w:t>
      </w:r>
    </w:p>
    <w:p w14:paraId="787142B1" w14:textId="77777777" w:rsidR="00CA24F0" w:rsidRPr="007553D8" w:rsidRDefault="00CA24F0" w:rsidP="00CA24F0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18818E" w14:textId="77777777" w:rsidR="00CA24F0" w:rsidRDefault="00CA24F0" w:rsidP="00CA24F0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7493CD" w14:textId="77777777" w:rsidR="00CA24F0" w:rsidRDefault="00CA24F0" w:rsidP="00C06396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0A570C46" w14:textId="77777777" w:rsidR="00CA24F0" w:rsidRDefault="00CA24F0" w:rsidP="00CA24F0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87E8304" w14:textId="77777777" w:rsidR="00CA24F0" w:rsidRPr="007F3266" w:rsidRDefault="00CA24F0" w:rsidP="00CA24F0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8750306" w14:textId="77777777" w:rsidR="00CA24F0" w:rsidRDefault="00CA24F0" w:rsidP="00CA24F0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C01DD76" w14:textId="77777777" w:rsidR="00CA24F0" w:rsidRDefault="00CA24F0" w:rsidP="00CA24F0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E99E15D" w14:textId="77777777" w:rsidR="00CA24F0" w:rsidRDefault="00CA24F0" w:rsidP="00CA24F0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067A366" w14:textId="77777777" w:rsidR="00CA24F0" w:rsidRPr="007F3266" w:rsidRDefault="00CA24F0" w:rsidP="00CA24F0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5278415" w14:textId="3FF774DE" w:rsidR="00CA24F0" w:rsidRPr="00CA24F0" w:rsidRDefault="00CA24F0" w:rsidP="00CA24F0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lang w:eastAsia="ru-RU"/>
        </w:rPr>
      </w:pPr>
      <w:r w:rsidRPr="007F3266">
        <w:rPr>
          <w:rFonts w:ascii="Times New Roman" w:eastAsia="Times New Roman" w:hAnsi="Times New Roman"/>
          <w:bCs/>
          <w:lang w:eastAsia="ru-RU"/>
        </w:rPr>
        <w:t>202</w:t>
      </w:r>
      <w:r>
        <w:rPr>
          <w:rFonts w:ascii="Times New Roman" w:eastAsia="Times New Roman" w:hAnsi="Times New Roman"/>
          <w:bCs/>
          <w:lang w:eastAsia="ru-RU"/>
        </w:rPr>
        <w:t>6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- 202</w:t>
      </w:r>
      <w:r>
        <w:rPr>
          <w:rFonts w:ascii="Times New Roman" w:eastAsia="Times New Roman" w:hAnsi="Times New Roman"/>
          <w:bCs/>
          <w:lang w:eastAsia="ru-RU"/>
        </w:rPr>
        <w:t>7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учебный год</w:t>
      </w:r>
    </w:p>
    <w:p w14:paraId="03CE66E0" w14:textId="069ED07F" w:rsidR="00CA24F0" w:rsidRPr="00CA24F0" w:rsidRDefault="00CA24F0" w:rsidP="00CA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lastRenderedPageBreak/>
        <w:t>«Как не выгореть, когда любишь сильнее всего: руководство для родителей детей с ОВЗ»</w:t>
      </w:r>
    </w:p>
    <w:p w14:paraId="204D3F12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>Воспитание ребёнка с ограниченными возможностями здоровья — это марафон без финишной ленты. И пока весь мир смотрит на ребёнка, родитель часто остаётся за кадром — усталый, вымотанный, но виноватый за то, что устал. Между тем наука говорит прямо: выгорание родителей детей с ОВЗ — не слабость, а закономерная реакция на хроническую перегрузку, и с ней можно работать.</w:t>
      </w:r>
    </w:p>
    <w:p w14:paraId="4E796902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22BE58E8" w14:textId="15B15B20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Что говорят цифры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14:paraId="7E2C8F42" w14:textId="50019CF0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Российское исследование 2024 года, в котором участвовали матери детей с ОВЗ, показало: 80% испытывают максимальное перенапряжение, 70% — стресс выше среднего уровня, а высокий уровень противодействия стрессу демонстрируют лишь 8%. При этом уровень социальной поддержки эти матери оценивают как невысокий — и именно низкая эмоциональная поддержка, наряду с неудовлетворённостью браком, оказалась главным предиктором выгорания. </w:t>
      </w:r>
    </w:p>
    <w:p w14:paraId="7C8FF6B3" w14:textId="68EE7382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Международные данные подтверждают: родители детей с РАС демонстрируют уровень выгорания вдвое выше, чем родители типично развивающихся детей, причём среди них выделяется отдельная «высокая» подгруппа, которой у родителей типичных детей просто не существует. А исследование 2025 года показало, что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нейротизм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и перфекционизм — стремление быть «идеальным родителем» — значимо предсказывают выгорание, причём у отцов связь между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нейротизмом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и выгоранием даже сильнее, чем у матерей. </w:t>
      </w:r>
    </w:p>
    <w:p w14:paraId="39F8355A" w14:textId="7CFDBE71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>Хорошая новость:</w:t>
      </w:r>
      <w:r w:rsidRPr="00CA24F0">
        <w:rPr>
          <w:rFonts w:ascii="Times New Roman" w:hAnsi="Times New Roman" w:cs="Times New Roman"/>
          <w:sz w:val="28"/>
          <w:szCs w:val="28"/>
        </w:rPr>
        <w:t xml:space="preserve"> то же исследование 2024 года обнаружило, что при высоком уровне социальной поддержки матери могут пойти по пути посттравматического роста — не просто справиться, но стать сильнее. А </w:t>
      </w:r>
      <w:proofErr w:type="gramStart"/>
      <w:r w:rsidRPr="00CA24F0">
        <w:rPr>
          <w:rFonts w:ascii="Times New Roman" w:hAnsi="Times New Roman" w:cs="Times New Roman"/>
          <w:sz w:val="28"/>
          <w:szCs w:val="28"/>
        </w:rPr>
        <w:t>при низк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Pr="00CA24F0">
        <w:rPr>
          <w:rFonts w:ascii="Times New Roman" w:hAnsi="Times New Roman" w:cs="Times New Roman"/>
          <w:sz w:val="28"/>
          <w:szCs w:val="28"/>
        </w:rPr>
        <w:t xml:space="preserve"> — скатиться в стресс и выгорание. Так что точка приложения усилий найдена. </w:t>
      </w:r>
    </w:p>
    <w:p w14:paraId="02238F25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293742ED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Семь стратегий, подкреплённых наукой</w:t>
      </w:r>
    </w:p>
    <w:p w14:paraId="480F58B0" w14:textId="77777777" w:rsidR="00CA24F0" w:rsidRPr="000F666B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0F666B">
        <w:rPr>
          <w:rFonts w:ascii="Times New Roman" w:hAnsi="Times New Roman" w:cs="Times New Roman"/>
          <w:b/>
          <w:sz w:val="28"/>
          <w:szCs w:val="28"/>
        </w:rPr>
        <w:t>1. Перестать требовать от себя совершенства</w:t>
      </w:r>
    </w:p>
    <w:p w14:paraId="0FCA3993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Перфекционизм — враг номер один. Исследование 2022 года, опубликованное в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Child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Family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, показало: родители, которые стремятся быть идеальными, рискуют выгореть сильнее, а вот эмоциональная компетентность (умение распознавать и регулировать </w:t>
      </w:r>
      <w:r w:rsidRPr="00CA24F0">
        <w:rPr>
          <w:rFonts w:ascii="Times New Roman" w:hAnsi="Times New Roman" w:cs="Times New Roman"/>
          <w:sz w:val="28"/>
          <w:szCs w:val="28"/>
        </w:rPr>
        <w:lastRenderedPageBreak/>
        <w:t xml:space="preserve">эмоции) смягчает этот риск. Практический шаг: замените внутреннее «я должна справляться со всем» на «я делаю достаточно из того, что возможно». Это не оправдание — это стратегия выживания, подтверждённая данными. </w:t>
      </w:r>
    </w:p>
    <w:p w14:paraId="5C0F6383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556991BF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 xml:space="preserve">2. Освоить </w:t>
      </w:r>
      <w:proofErr w:type="spellStart"/>
      <w:r w:rsidRPr="00CA24F0">
        <w:rPr>
          <w:rFonts w:ascii="Times New Roman" w:hAnsi="Times New Roman" w:cs="Times New Roman"/>
          <w:b/>
          <w:sz w:val="28"/>
          <w:szCs w:val="28"/>
        </w:rPr>
        <w:t>самосострадание</w:t>
      </w:r>
      <w:proofErr w:type="spellEnd"/>
    </w:p>
    <w:p w14:paraId="4E094193" w14:textId="62AE73B1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self-compassion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) — не жалость к себе, а отношение к собственным трудностям с тем же теплом, которое вы бы проявили к другу. Иранское исследование с участием 911 родителей детей с ОВЗ показало, что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обратно связано с родительским выгоранием ((r = -0,40), (p </w:t>
      </w:r>
      <w:proofErr w:type="gramStart"/>
      <w:r w:rsidRPr="00CA24F0">
        <w:rPr>
          <w:rFonts w:ascii="Times New Roman" w:hAnsi="Times New Roman" w:cs="Times New Roman"/>
          <w:sz w:val="28"/>
          <w:szCs w:val="28"/>
        </w:rPr>
        <w:t>&lt; 0,001</w:t>
      </w:r>
      <w:proofErr w:type="gramEnd"/>
      <w:r w:rsidRPr="00CA24F0">
        <w:rPr>
          <w:rFonts w:ascii="Times New Roman" w:hAnsi="Times New Roman" w:cs="Times New Roman"/>
          <w:sz w:val="28"/>
          <w:szCs w:val="28"/>
        </w:rPr>
        <w:t xml:space="preserve">)) и является одним из его ключевых защитных факторов. Другое исследование 2025 года, охватившее родителей детей с ДЦП, подтвердило: выше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— ниже депрессия, тревога и стресс. </w:t>
      </w:r>
    </w:p>
    <w:p w14:paraId="5425818A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3DE75C81" w14:textId="4AF6747C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>Как попробовать:</w:t>
      </w:r>
      <w:r w:rsidRPr="00CA24F0">
        <w:rPr>
          <w:rFonts w:ascii="Times New Roman" w:hAnsi="Times New Roman" w:cs="Times New Roman"/>
          <w:sz w:val="28"/>
          <w:szCs w:val="28"/>
        </w:rPr>
        <w:t xml:space="preserve"> Тренировка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самосострадания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по протоколу Кристин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Нефф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или Пола Гилберта (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Compassion-Focused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) — 8 недель по 90 минут. Исследование 2025 года показало, что такое обучение снижает суицидальные мысли и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экспериентальное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избегание у родителей детей с физическими нарушениями ((p </w:t>
      </w:r>
      <w:proofErr w:type="gramStart"/>
      <w:r w:rsidRPr="00CA24F0">
        <w:rPr>
          <w:rFonts w:ascii="Times New Roman" w:hAnsi="Times New Roman" w:cs="Times New Roman"/>
          <w:sz w:val="28"/>
          <w:szCs w:val="28"/>
        </w:rPr>
        <w:t>&lt; 0,001</w:t>
      </w:r>
      <w:proofErr w:type="gramEnd"/>
      <w:r w:rsidRPr="00CA24F0">
        <w:rPr>
          <w:rFonts w:ascii="Times New Roman" w:hAnsi="Times New Roman" w:cs="Times New Roman"/>
          <w:sz w:val="28"/>
          <w:szCs w:val="28"/>
        </w:rPr>
        <w:t xml:space="preserve">)). В интернете доступны бесплатные материалы и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аудиопрактики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на русском и английском — например, упражнения «ласковое прикосновение» (положить руку на сердце и сказать себе слова поддержки) и «общность человечности» (осознание, что вы не одиноки в своих трудностях). </w:t>
      </w:r>
    </w:p>
    <w:p w14:paraId="6FD4A4BD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4BC0EBBB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3. Практиковать осознанность (MBSR)</w:t>
      </w:r>
    </w:p>
    <w:p w14:paraId="7DF068E0" w14:textId="62540C0B" w:rsidR="003646D1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24F0">
        <w:rPr>
          <w:rFonts w:ascii="Times New Roman" w:hAnsi="Times New Roman" w:cs="Times New Roman"/>
          <w:sz w:val="28"/>
          <w:szCs w:val="28"/>
        </w:rPr>
        <w:t>Mindfulness-Based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Stress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Reduction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— программа снижения стресса на основе осознанности, разработанная Джоном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Кабат-Зинном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. В исследовании 2015 года 76 родителей детей с нарушениями развития прошли 8-недельную программу: воспринимаемый стресс снизился на 33%, родительский стресс — на 22%, а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и благополучие значимо возросли — и эффект сохранялся через 2 месяца. Метаанализ 2021 года подтвердил: осознанность и ACT эффективно снижают стресс, тревогу и депрессию у родителей детей с нарушениями развития.</w:t>
      </w:r>
    </w:p>
    <w:p w14:paraId="46AA631C" w14:textId="11A8F886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71F5D6CC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>Как попробовать:</w:t>
      </w:r>
      <w:r w:rsidRPr="00CA24F0">
        <w:rPr>
          <w:rFonts w:ascii="Times New Roman" w:hAnsi="Times New Roman" w:cs="Times New Roman"/>
          <w:sz w:val="28"/>
          <w:szCs w:val="28"/>
        </w:rPr>
        <w:t xml:space="preserve"> Программа MBSR доступна в онлайн-формате (8 недель, еженедельные сессии по 2 часа + 10–20 минут домашней практики в день). Даже короткая 5-недельная программа даёт значимый эффект (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Cohen's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(d) от 0,42 до 0,85). Если нет возможности пройти полную программу — начните с </w:t>
      </w:r>
      <w:r w:rsidRPr="00CA24F0">
        <w:rPr>
          <w:rFonts w:ascii="Times New Roman" w:hAnsi="Times New Roman" w:cs="Times New Roman"/>
          <w:sz w:val="28"/>
          <w:szCs w:val="28"/>
        </w:rPr>
        <w:lastRenderedPageBreak/>
        <w:t xml:space="preserve">10 минут дыхательной медитации в день. Бесплатные приложения: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Meditopia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Insight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Timer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Mindfulness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(на русском). </w:t>
      </w:r>
    </w:p>
    <w:p w14:paraId="7F3E3735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10D8EA10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4. Применить ACT — терапию принятия и ответственности</w:t>
      </w:r>
    </w:p>
    <w:p w14:paraId="6C981A63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24F0">
        <w:rPr>
          <w:rFonts w:ascii="Times New Roman" w:hAnsi="Times New Roman" w:cs="Times New Roman"/>
          <w:sz w:val="28"/>
          <w:szCs w:val="28"/>
        </w:rPr>
        <w:t>Acceptance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Commitment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учит не бороться с болезненными мыслями и чувствами, а принимать их — и при этом действовать в соответствии с ценностями. Рандомизированное контролируемое исследование с участием 110 родителей детей с хроническими заболеваниями и нарушениями развития показало: и онлайн-ACT с поддержкой психолога, и формат самопомощи снижают симптомы выгорания. Версия с психологом дополнительно уменьшала депрессию и повышала психологическую гибкость. А в 2025 году в Гонконге запущено новое РКТИ — исследование ACT-программы для снижения родительского выгорания и улучшения эмоционального состояния детей. </w:t>
      </w:r>
    </w:p>
    <w:p w14:paraId="2239391C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0850A571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>Как попробовать:</w:t>
      </w:r>
      <w:r w:rsidRPr="00CA24F0">
        <w:rPr>
          <w:rFonts w:ascii="Times New Roman" w:hAnsi="Times New Roman" w:cs="Times New Roman"/>
          <w:sz w:val="28"/>
          <w:szCs w:val="28"/>
        </w:rPr>
        <w:t xml:space="preserve"> Онлайн-программа на базе ACT длится 10–13 недель и включает 5 модулей: осознанность настоящего момента, разделение себя от мыслей, прояснение ценностей, действия по ценностям, принятие и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самосострадание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. На русском языке доступны книги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Расса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Харриса «Ловушка счастья» и «Сделай шаг» — это практические руководства по ACT с упражнениями. </w:t>
      </w:r>
    </w:p>
    <w:p w14:paraId="18E7915B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06C01778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5. Тренировать жизнестойкость (</w:t>
      </w:r>
      <w:proofErr w:type="spellStart"/>
      <w:r w:rsidRPr="00CA24F0">
        <w:rPr>
          <w:rFonts w:ascii="Times New Roman" w:hAnsi="Times New Roman" w:cs="Times New Roman"/>
          <w:b/>
          <w:sz w:val="28"/>
          <w:szCs w:val="28"/>
        </w:rPr>
        <w:t>resilience</w:t>
      </w:r>
      <w:proofErr w:type="spellEnd"/>
      <w:r w:rsidRPr="00CA24F0">
        <w:rPr>
          <w:rFonts w:ascii="Times New Roman" w:hAnsi="Times New Roman" w:cs="Times New Roman"/>
          <w:b/>
          <w:sz w:val="28"/>
          <w:szCs w:val="28"/>
        </w:rPr>
        <w:t>)</w:t>
      </w:r>
    </w:p>
    <w:p w14:paraId="12510E0B" w14:textId="255620AF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>Исследование 2024 года с матерями детей с нарушениями развития показало: тренинг жизнестойкости значимо снизил стресс и повысил надежду и психологическую устойчивость ((p = 0,001)). Программа SMART-3RP (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Stress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Resiliency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), адаптированная для родителей детей с нарушениями обучения и внимания, в формате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видеоконсультирования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 показала устойчивые результаты через 3 месяца: снижение дистресса с размером эффекта (d = 0,83), рост жизнестойкости (d = 0,83) и улучшение </w:t>
      </w:r>
      <w:proofErr w:type="spellStart"/>
      <w:r w:rsidRPr="00CA24F0">
        <w:rPr>
          <w:rFonts w:ascii="Times New Roman" w:hAnsi="Times New Roman" w:cs="Times New Roman"/>
          <w:sz w:val="28"/>
          <w:szCs w:val="28"/>
        </w:rPr>
        <w:t>копинг</w:t>
      </w:r>
      <w:proofErr w:type="spellEnd"/>
      <w:r w:rsidRPr="00CA24F0">
        <w:rPr>
          <w:rFonts w:ascii="Times New Roman" w:hAnsi="Times New Roman" w:cs="Times New Roman"/>
          <w:sz w:val="28"/>
          <w:szCs w:val="28"/>
        </w:rPr>
        <w:t xml:space="preserve">-стратегий (d =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A24F0">
        <w:rPr>
          <w:rFonts w:ascii="Times New Roman" w:hAnsi="Times New Roman" w:cs="Times New Roman"/>
          <w:sz w:val="28"/>
          <w:szCs w:val="28"/>
        </w:rPr>
        <w:t xml:space="preserve">,39). </w:t>
      </w:r>
    </w:p>
    <w:p w14:paraId="4A947F5B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3DE6AB36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 xml:space="preserve">Как попробовать: </w:t>
      </w:r>
      <w:r w:rsidRPr="00CA24F0">
        <w:rPr>
          <w:rFonts w:ascii="Times New Roman" w:hAnsi="Times New Roman" w:cs="Times New Roman"/>
          <w:sz w:val="28"/>
          <w:szCs w:val="28"/>
        </w:rPr>
        <w:t>Программа включает практики тело-разум (сканирование тела, йога, осознанное дыхание), навыки когнитивно-поведенческой терапии и элементы позитивной психологии (идеализированное «я», любящая доброта). Многие из этих практик доступны в приложениях для медитации и в виде бесплатных онлайн-курсов.</w:t>
      </w:r>
    </w:p>
    <w:p w14:paraId="554318B3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0A175BF4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6. Искать поддержку — и не стесняться её принимать</w:t>
      </w:r>
    </w:p>
    <w:p w14:paraId="3D2F59B6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Исследование российских матерей детей с ОВЗ показало: социальная поддержка — главный фактор, определяющий, пойдёт ли родитель по пути роста или по пути выгорания. В частности, эмоциональная поддержка и удовлетворённость поддержкой оказались предикторами снижения стресса и выгорания, а социальная интеграция — предиктором посттравматического роста. При этом, как показало исследование в Екатеринбурге, большинство родителей сталкивались с признаками выгорания, но за помощью обратились меньше половины. </w:t>
      </w:r>
    </w:p>
    <w:p w14:paraId="5C916C30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51F05BCE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  <w:u w:val="single"/>
        </w:rPr>
        <w:t>Практический шаг:</w:t>
      </w:r>
      <w:r w:rsidRPr="00CA24F0">
        <w:rPr>
          <w:rFonts w:ascii="Times New Roman" w:hAnsi="Times New Roman" w:cs="Times New Roman"/>
          <w:sz w:val="28"/>
          <w:szCs w:val="28"/>
        </w:rPr>
        <w:t xml:space="preserve"> найдите группу поддержки родителей детей с ОВЗ — очную или онлайн. Ассоциация родителей детей с инвалидностью, местные НКО, родительские сообщества в соцсетях. Один из проверенных форматов — групповой тренинг «Я и мой ребёнок», разработанный специально для родителей детей с ОВЗ и включающий 5 занятий по 1,5 часа: от знакомства и снятия напряжения до работы с восприятием ребёнка и позитивного мышления. </w:t>
      </w:r>
    </w:p>
    <w:p w14:paraId="0CFEDD08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287244AA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7. Освоить техники саморегуляции — короткие и ежедневные</w:t>
      </w:r>
    </w:p>
    <w:p w14:paraId="42C0EF8C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Российские программы профилактики выгорания родителей детей с ОВЗ единодушны: навыки саморегуляции — это база. Тренинг «Сбрось усталость», разработанный для родителей воспитанников с ОВЗ, включает дыхательную гимнастику, мышечную релаксацию, визуализацию и аутогенную тренировку. </w:t>
      </w:r>
    </w:p>
    <w:p w14:paraId="7EB293C4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23DBB21A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Конкретные упражнения, которые можно делать дома:</w:t>
      </w:r>
    </w:p>
    <w:p w14:paraId="3E4C5880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1A52EDDF" w14:textId="266874AF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>«Сосулька» — встаньте, закройте глаза, напрягите все мышцы (вы — замёрзшая сосулька), затем «оттайте» под солнцем, постепенно расслабляя тело сверху вниз. 2–3 минуты, восстановление межполушарного взаимодействия.</w:t>
      </w:r>
    </w:p>
    <w:p w14:paraId="25721697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 xml:space="preserve">Аутотренинг — формулы самовнушения без отрицаний: «Я спокойна», «Я полна сил», повторять 5–7 раз. Эффективно для снятия эмоционального и мышечного напряжения. </w:t>
      </w:r>
    </w:p>
    <w:p w14:paraId="24D96657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lastRenderedPageBreak/>
        <w:t xml:space="preserve">«Ластик» — мысленно нарисуйте негативную ситуацию на листе бумаги и стирайте ластиком до полного исчезновения. Техника работает через активацию нейроэндокринного механизма адаптации. </w:t>
      </w:r>
    </w:p>
    <w:p w14:paraId="4337D605" w14:textId="15C25229" w:rsid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>Дыхание 4-7-8 — вдох на 4 счёта, задержка на 7, выдох на 8. 3–4 цикла. Снижает активацию симпатической нервной системы за минуты.</w:t>
      </w:r>
    </w:p>
    <w:p w14:paraId="5AD6A78A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p w14:paraId="3883DCE5" w14:textId="77E63F42" w:rsidR="00CA24F0" w:rsidRDefault="00CA24F0" w:rsidP="00CA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Сводная таблица: что и сколько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9"/>
        <w:gridCol w:w="2268"/>
        <w:gridCol w:w="2240"/>
        <w:gridCol w:w="2508"/>
      </w:tblGrid>
      <w:tr w:rsidR="00CA24F0" w14:paraId="7825DEB5" w14:textId="77777777" w:rsidTr="00CA24F0">
        <w:tc>
          <w:tcPr>
            <w:tcW w:w="2329" w:type="dxa"/>
          </w:tcPr>
          <w:p w14:paraId="5C4C3D3C" w14:textId="65716E13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Подход</w:t>
            </w:r>
          </w:p>
        </w:tc>
        <w:tc>
          <w:tcPr>
            <w:tcW w:w="2268" w:type="dxa"/>
          </w:tcPr>
          <w:p w14:paraId="73D603A1" w14:textId="1B713179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Формат</w:t>
            </w:r>
          </w:p>
        </w:tc>
        <w:tc>
          <w:tcPr>
            <w:tcW w:w="2240" w:type="dxa"/>
          </w:tcPr>
          <w:p w14:paraId="745639B6" w14:textId="05774B6A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Длительность</w:t>
            </w:r>
          </w:p>
        </w:tc>
        <w:tc>
          <w:tcPr>
            <w:tcW w:w="2508" w:type="dxa"/>
          </w:tcPr>
          <w:p w14:paraId="2AF0EFA2" w14:textId="71922D04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Доказательная база</w:t>
            </w:r>
          </w:p>
        </w:tc>
      </w:tr>
      <w:tr w:rsidR="00CA24F0" w14:paraId="6181FE78" w14:textId="77777777" w:rsidTr="00CA24F0">
        <w:tc>
          <w:tcPr>
            <w:tcW w:w="2329" w:type="dxa"/>
          </w:tcPr>
          <w:p w14:paraId="5FDDC32F" w14:textId="34A03439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CD">
              <w:rPr>
                <w:rFonts w:ascii="Times New Roman" w:hAnsi="Times New Roman" w:cs="Times New Roman"/>
                <w:sz w:val="28"/>
                <w:szCs w:val="28"/>
              </w:rPr>
              <w:t>MBSR</w:t>
            </w:r>
          </w:p>
        </w:tc>
        <w:tc>
          <w:tcPr>
            <w:tcW w:w="2268" w:type="dxa"/>
          </w:tcPr>
          <w:p w14:paraId="5995BE9C" w14:textId="01003BE3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CD">
              <w:rPr>
                <w:rFonts w:ascii="Times New Roman" w:hAnsi="Times New Roman" w:cs="Times New Roman"/>
                <w:sz w:val="28"/>
                <w:szCs w:val="28"/>
              </w:rPr>
              <w:t>Групповой или онлайн</w:t>
            </w:r>
          </w:p>
        </w:tc>
        <w:tc>
          <w:tcPr>
            <w:tcW w:w="2240" w:type="dxa"/>
          </w:tcPr>
          <w:p w14:paraId="60BE4D06" w14:textId="01062A64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CD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  <w:tc>
          <w:tcPr>
            <w:tcW w:w="2508" w:type="dxa"/>
          </w:tcPr>
          <w:p w14:paraId="7F9DBDA9" w14:textId="6494F746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CD">
              <w:rPr>
                <w:rFonts w:ascii="Times New Roman" w:hAnsi="Times New Roman" w:cs="Times New Roman"/>
                <w:sz w:val="28"/>
                <w:szCs w:val="28"/>
              </w:rPr>
              <w:t xml:space="preserve">РКТИ, снижение стресса на 22–33% </w:t>
            </w:r>
          </w:p>
        </w:tc>
      </w:tr>
      <w:tr w:rsidR="00CA24F0" w14:paraId="332DB350" w14:textId="77777777" w:rsidTr="00CA24F0">
        <w:tc>
          <w:tcPr>
            <w:tcW w:w="2329" w:type="dxa"/>
          </w:tcPr>
          <w:p w14:paraId="530C2805" w14:textId="43A3B6B2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092">
              <w:rPr>
                <w:rFonts w:ascii="Times New Roman" w:hAnsi="Times New Roman" w:cs="Times New Roman"/>
                <w:sz w:val="28"/>
                <w:szCs w:val="28"/>
              </w:rPr>
              <w:t>ACT</w:t>
            </w:r>
          </w:p>
        </w:tc>
        <w:tc>
          <w:tcPr>
            <w:tcW w:w="2268" w:type="dxa"/>
          </w:tcPr>
          <w:p w14:paraId="14682D46" w14:textId="7AA4A925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092">
              <w:rPr>
                <w:rFonts w:ascii="Times New Roman" w:hAnsi="Times New Roman" w:cs="Times New Roman"/>
                <w:sz w:val="28"/>
                <w:szCs w:val="28"/>
              </w:rPr>
              <w:t>Онлайн с психологом или самопомощь</w:t>
            </w:r>
          </w:p>
        </w:tc>
        <w:tc>
          <w:tcPr>
            <w:tcW w:w="2240" w:type="dxa"/>
          </w:tcPr>
          <w:p w14:paraId="7B9D87A7" w14:textId="19F9F285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092">
              <w:rPr>
                <w:rFonts w:ascii="Times New Roman" w:hAnsi="Times New Roman" w:cs="Times New Roman"/>
                <w:sz w:val="28"/>
                <w:szCs w:val="28"/>
              </w:rPr>
              <w:t>10–13 недель</w:t>
            </w:r>
          </w:p>
        </w:tc>
        <w:tc>
          <w:tcPr>
            <w:tcW w:w="2508" w:type="dxa"/>
          </w:tcPr>
          <w:p w14:paraId="656A1ED5" w14:textId="24D99862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092">
              <w:rPr>
                <w:rFonts w:ascii="Times New Roman" w:hAnsi="Times New Roman" w:cs="Times New Roman"/>
                <w:sz w:val="28"/>
                <w:szCs w:val="28"/>
              </w:rPr>
              <w:t xml:space="preserve">РКТИ, 110 родителей, снижение выгорания </w:t>
            </w:r>
          </w:p>
        </w:tc>
      </w:tr>
      <w:tr w:rsidR="00CA24F0" w14:paraId="59DB3BA2" w14:textId="77777777" w:rsidTr="00CA24F0">
        <w:tc>
          <w:tcPr>
            <w:tcW w:w="2329" w:type="dxa"/>
          </w:tcPr>
          <w:p w14:paraId="7B44C70C" w14:textId="5004284F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A4F80">
              <w:rPr>
                <w:rFonts w:ascii="Times New Roman" w:hAnsi="Times New Roman" w:cs="Times New Roman"/>
                <w:sz w:val="28"/>
                <w:szCs w:val="28"/>
              </w:rPr>
              <w:t>Самосострадание</w:t>
            </w:r>
            <w:proofErr w:type="spellEnd"/>
          </w:p>
        </w:tc>
        <w:tc>
          <w:tcPr>
            <w:tcW w:w="2268" w:type="dxa"/>
          </w:tcPr>
          <w:p w14:paraId="18950009" w14:textId="4A8B31CB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F80">
              <w:rPr>
                <w:rFonts w:ascii="Times New Roman" w:hAnsi="Times New Roman" w:cs="Times New Roman"/>
                <w:sz w:val="28"/>
                <w:szCs w:val="28"/>
              </w:rPr>
              <w:t>Группа или самостоятельно</w:t>
            </w:r>
          </w:p>
        </w:tc>
        <w:tc>
          <w:tcPr>
            <w:tcW w:w="2240" w:type="dxa"/>
          </w:tcPr>
          <w:p w14:paraId="272F29AB" w14:textId="59022371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F80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  <w:tc>
          <w:tcPr>
            <w:tcW w:w="2508" w:type="dxa"/>
          </w:tcPr>
          <w:p w14:paraId="575E5B23" w14:textId="42169911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A4F80">
              <w:rPr>
                <w:rFonts w:ascii="Times New Roman" w:hAnsi="Times New Roman" w:cs="Times New Roman"/>
                <w:sz w:val="28"/>
                <w:szCs w:val="28"/>
              </w:rPr>
              <w:t>Квазиэксперимент</w:t>
            </w:r>
            <w:proofErr w:type="spellEnd"/>
            <w:r w:rsidRPr="009A4F80">
              <w:rPr>
                <w:rFonts w:ascii="Times New Roman" w:hAnsi="Times New Roman" w:cs="Times New Roman"/>
                <w:sz w:val="28"/>
                <w:szCs w:val="28"/>
              </w:rPr>
              <w:t xml:space="preserve">, снижение выгорания и избегания </w:t>
            </w:r>
          </w:p>
        </w:tc>
      </w:tr>
      <w:tr w:rsidR="00CA24F0" w14:paraId="39DDE664" w14:textId="77777777" w:rsidTr="00CA24F0">
        <w:tc>
          <w:tcPr>
            <w:tcW w:w="2329" w:type="dxa"/>
          </w:tcPr>
          <w:p w14:paraId="4A8BA199" w14:textId="2949B7B0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794">
              <w:rPr>
                <w:rFonts w:ascii="Times New Roman" w:hAnsi="Times New Roman" w:cs="Times New Roman"/>
                <w:sz w:val="28"/>
                <w:szCs w:val="28"/>
              </w:rPr>
              <w:t>Тренинг жизнестойкости</w:t>
            </w:r>
          </w:p>
        </w:tc>
        <w:tc>
          <w:tcPr>
            <w:tcW w:w="2268" w:type="dxa"/>
          </w:tcPr>
          <w:p w14:paraId="69C34C10" w14:textId="0C18B5FB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794">
              <w:rPr>
                <w:rFonts w:ascii="Times New Roman" w:hAnsi="Times New Roman" w:cs="Times New Roman"/>
                <w:sz w:val="28"/>
                <w:szCs w:val="28"/>
              </w:rPr>
              <w:t>Онлайн (видео)</w:t>
            </w:r>
          </w:p>
        </w:tc>
        <w:tc>
          <w:tcPr>
            <w:tcW w:w="2240" w:type="dxa"/>
          </w:tcPr>
          <w:p w14:paraId="0449E7B8" w14:textId="2B0A05E6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794">
              <w:rPr>
                <w:rFonts w:ascii="Times New Roman" w:hAnsi="Times New Roman" w:cs="Times New Roman"/>
                <w:sz w:val="28"/>
                <w:szCs w:val="28"/>
              </w:rPr>
              <w:t>8 сессий</w:t>
            </w:r>
          </w:p>
        </w:tc>
        <w:tc>
          <w:tcPr>
            <w:tcW w:w="2508" w:type="dxa"/>
          </w:tcPr>
          <w:p w14:paraId="224B3285" w14:textId="3A91065F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794">
              <w:rPr>
                <w:rFonts w:ascii="Times New Roman" w:hAnsi="Times New Roman" w:cs="Times New Roman"/>
                <w:sz w:val="28"/>
                <w:szCs w:val="28"/>
              </w:rPr>
              <w:t xml:space="preserve">Пилотное РКТИ, эффект устойчив 3 месяца </w:t>
            </w:r>
          </w:p>
        </w:tc>
      </w:tr>
      <w:tr w:rsidR="00CA24F0" w14:paraId="46265B98" w14:textId="77777777" w:rsidTr="00CA24F0">
        <w:tc>
          <w:tcPr>
            <w:tcW w:w="2329" w:type="dxa"/>
          </w:tcPr>
          <w:p w14:paraId="10DC6E83" w14:textId="6436107C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B40">
              <w:rPr>
                <w:rFonts w:ascii="Times New Roman" w:hAnsi="Times New Roman" w:cs="Times New Roman"/>
                <w:sz w:val="28"/>
                <w:szCs w:val="28"/>
              </w:rPr>
              <w:t>Групповой родительский тренинг</w:t>
            </w:r>
          </w:p>
        </w:tc>
        <w:tc>
          <w:tcPr>
            <w:tcW w:w="2268" w:type="dxa"/>
          </w:tcPr>
          <w:p w14:paraId="73884571" w14:textId="092340B0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B40">
              <w:rPr>
                <w:rFonts w:ascii="Times New Roman" w:hAnsi="Times New Roman" w:cs="Times New Roman"/>
                <w:sz w:val="28"/>
                <w:szCs w:val="28"/>
              </w:rPr>
              <w:t>Очно, группа 5–10 человек</w:t>
            </w:r>
          </w:p>
        </w:tc>
        <w:tc>
          <w:tcPr>
            <w:tcW w:w="2240" w:type="dxa"/>
          </w:tcPr>
          <w:p w14:paraId="4DDD068C" w14:textId="28755909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B40">
              <w:rPr>
                <w:rFonts w:ascii="Times New Roman" w:hAnsi="Times New Roman" w:cs="Times New Roman"/>
                <w:sz w:val="28"/>
                <w:szCs w:val="28"/>
              </w:rPr>
              <w:t>5–8 занятий</w:t>
            </w:r>
          </w:p>
        </w:tc>
        <w:tc>
          <w:tcPr>
            <w:tcW w:w="2508" w:type="dxa"/>
          </w:tcPr>
          <w:p w14:paraId="3351047F" w14:textId="38E5717B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B40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Российские программы, снижение невротизации </w:t>
            </w:r>
          </w:p>
        </w:tc>
      </w:tr>
      <w:tr w:rsidR="00CA24F0" w14:paraId="15DEBF70" w14:textId="77777777" w:rsidTr="00CA24F0">
        <w:tc>
          <w:tcPr>
            <w:tcW w:w="2329" w:type="dxa"/>
          </w:tcPr>
          <w:p w14:paraId="4894BFCB" w14:textId="772B445F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971">
              <w:rPr>
                <w:rFonts w:ascii="Times New Roman" w:hAnsi="Times New Roman" w:cs="Times New Roman"/>
                <w:sz w:val="28"/>
                <w:szCs w:val="28"/>
              </w:rPr>
              <w:t>Саморегуляция (дыхание, релаксация)</w:t>
            </w:r>
          </w:p>
        </w:tc>
        <w:tc>
          <w:tcPr>
            <w:tcW w:w="2268" w:type="dxa"/>
          </w:tcPr>
          <w:p w14:paraId="0D8EA5F7" w14:textId="51EAD67D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971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2240" w:type="dxa"/>
          </w:tcPr>
          <w:p w14:paraId="3481B8B1" w14:textId="39335B7E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971">
              <w:rPr>
                <w:rFonts w:ascii="Times New Roman" w:hAnsi="Times New Roman" w:cs="Times New Roman"/>
                <w:sz w:val="28"/>
                <w:szCs w:val="28"/>
              </w:rPr>
              <w:t>10–15 мин/день</w:t>
            </w:r>
          </w:p>
        </w:tc>
        <w:tc>
          <w:tcPr>
            <w:tcW w:w="2508" w:type="dxa"/>
          </w:tcPr>
          <w:p w14:paraId="6F972E79" w14:textId="0249C1B3" w:rsidR="00CA24F0" w:rsidRDefault="00CA24F0" w:rsidP="00CA2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971">
              <w:rPr>
                <w:rFonts w:ascii="Times New Roman" w:hAnsi="Times New Roman" w:cs="Times New Roman"/>
                <w:sz w:val="28"/>
                <w:szCs w:val="28"/>
              </w:rPr>
              <w:t xml:space="preserve">Включено во все программы профилактики </w:t>
            </w:r>
          </w:p>
        </w:tc>
      </w:tr>
    </w:tbl>
    <w:p w14:paraId="54B7EB6B" w14:textId="77777777" w:rsidR="00CA24F0" w:rsidRPr="00CA24F0" w:rsidRDefault="00CA24F0" w:rsidP="00CA24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3762C" w14:textId="77777777" w:rsidR="00CA24F0" w:rsidRPr="00CA24F0" w:rsidRDefault="00CA24F0" w:rsidP="00CA24F0">
      <w:pPr>
        <w:rPr>
          <w:rFonts w:ascii="Times New Roman" w:hAnsi="Times New Roman" w:cs="Times New Roman"/>
          <w:b/>
          <w:sz w:val="28"/>
          <w:szCs w:val="28"/>
        </w:rPr>
      </w:pPr>
      <w:r w:rsidRPr="00CA24F0">
        <w:rPr>
          <w:rFonts w:ascii="Times New Roman" w:hAnsi="Times New Roman" w:cs="Times New Roman"/>
          <w:b/>
          <w:sz w:val="28"/>
          <w:szCs w:val="28"/>
        </w:rPr>
        <w:t>Главное</w:t>
      </w:r>
    </w:p>
    <w:p w14:paraId="21295778" w14:textId="77777777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  <w:r w:rsidRPr="00CA24F0">
        <w:rPr>
          <w:rFonts w:ascii="Times New Roman" w:hAnsi="Times New Roman" w:cs="Times New Roman"/>
          <w:sz w:val="28"/>
          <w:szCs w:val="28"/>
        </w:rPr>
        <w:t>Выгорание — не черта характера и не признак того, что вы «плохой родитель». Это нормальная реакция на ненормальные обстоятельства. Наука ясно показывает: самые действенные стратегии — это не «собраться и справиться», а позволить себе быть неидеальным, относиться к себе с состраданием, осознанно присутствовать в моменте и не оставаться в одиночестве. Вам не нужно делать всё сразу — выберите одно направление и начните с 10 минут в день.</w:t>
      </w:r>
    </w:p>
    <w:p w14:paraId="1051249C" w14:textId="6298AA18" w:rsidR="00CA24F0" w:rsidRPr="00CA24F0" w:rsidRDefault="00CA24F0" w:rsidP="00CA24F0">
      <w:pPr>
        <w:rPr>
          <w:rFonts w:ascii="Times New Roman" w:hAnsi="Times New Roman" w:cs="Times New Roman"/>
          <w:sz w:val="28"/>
          <w:szCs w:val="28"/>
        </w:rPr>
      </w:pPr>
    </w:p>
    <w:sectPr w:rsidR="00CA24F0" w:rsidRPr="00CA2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3C"/>
    <w:rsid w:val="000F666B"/>
    <w:rsid w:val="0013793D"/>
    <w:rsid w:val="00632665"/>
    <w:rsid w:val="00C06396"/>
    <w:rsid w:val="00CA24F0"/>
    <w:rsid w:val="00F4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DC49"/>
  <w15:chartTrackingRefBased/>
  <w15:docId w15:val="{4F222FE0-9EA7-4C04-A23F-23A68CB7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A24F0"/>
    <w:rPr>
      <w:b/>
      <w:bCs/>
    </w:rPr>
  </w:style>
  <w:style w:type="table" w:styleId="a4">
    <w:name w:val="Table Grid"/>
    <w:basedOn w:val="a1"/>
    <w:uiPriority w:val="39"/>
    <w:rsid w:val="00CA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2026-09-22T08:28:00Z</dcterms:created>
  <dcterms:modified xsi:type="dcterms:W3CDTF">2026-09-24T08:45:00Z</dcterms:modified>
</cp:coreProperties>
</file>