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E88" w:rsidRDefault="00550E88" w:rsidP="00550E88">
      <w:pPr>
        <w:pStyle w:val="a4"/>
        <w:spacing w:line="360" w:lineRule="auto"/>
        <w:ind w:left="-426"/>
        <w:jc w:val="center"/>
        <w:rPr>
          <w:rFonts w:ascii="Times New Roman" w:hAnsi="Times New Roman"/>
          <w:b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ind w:left="-426"/>
        <w:jc w:val="center"/>
        <w:rPr>
          <w:rFonts w:ascii="Times New Roman" w:hAnsi="Times New Roman"/>
          <w:b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ind w:left="-426"/>
        <w:jc w:val="center"/>
        <w:rPr>
          <w:rFonts w:ascii="Times New Roman" w:hAnsi="Times New Roman"/>
          <w:b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ind w:left="-426"/>
        <w:jc w:val="center"/>
        <w:rPr>
          <w:rFonts w:ascii="Times New Roman" w:hAnsi="Times New Roman"/>
          <w:b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ind w:left="-426"/>
        <w:jc w:val="center"/>
        <w:rPr>
          <w:rFonts w:ascii="Times New Roman" w:hAnsi="Times New Roman"/>
          <w:b/>
          <w:sz w:val="28"/>
          <w:szCs w:val="28"/>
        </w:rPr>
      </w:pPr>
    </w:p>
    <w:p w:rsidR="00550E88" w:rsidRPr="00550E88" w:rsidRDefault="00550E88" w:rsidP="00550E88">
      <w:pPr>
        <w:pStyle w:val="a4"/>
        <w:spacing w:line="360" w:lineRule="auto"/>
        <w:ind w:left="-426"/>
        <w:jc w:val="center"/>
        <w:rPr>
          <w:rFonts w:ascii="Times New Roman" w:hAnsi="Times New Roman"/>
          <w:b/>
          <w:sz w:val="40"/>
          <w:szCs w:val="40"/>
        </w:rPr>
      </w:pPr>
      <w:r w:rsidRPr="00550E88">
        <w:rPr>
          <w:rFonts w:ascii="Times New Roman" w:hAnsi="Times New Roman"/>
          <w:b/>
          <w:sz w:val="40"/>
          <w:szCs w:val="40"/>
        </w:rPr>
        <w:t>Конкурсное Эссе на тему: «Что мне поможет стать творческим учителем?»</w:t>
      </w: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Долгова К.В.</w:t>
      </w:r>
    </w:p>
    <w:p w:rsidR="00550E88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50E88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50E88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Верхняя Салда</w:t>
      </w:r>
    </w:p>
    <w:p w:rsidR="00550E88" w:rsidRDefault="00550E88" w:rsidP="00550E88">
      <w:pPr>
        <w:pStyle w:val="a4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</w:t>
      </w:r>
    </w:p>
    <w:p w:rsidR="00F3132E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>Творчество в педагогической деятельности — это не просто возможность привнести яркие и интересные элементы в уроки, но и необходимость, позволяющая сделать обучение более увлекательным и эффективным. Учитель, применяющий творческий подход, не только обогащ</w:t>
      </w:r>
      <w:r>
        <w:rPr>
          <w:rFonts w:ascii="Times New Roman" w:hAnsi="Times New Roman"/>
          <w:sz w:val="28"/>
          <w:szCs w:val="28"/>
        </w:rPr>
        <w:t>ает образовательный процесс, но и помогает детям развивать ключевые навыки, необходимые для их успешной социализации и обучения в будущем. Чтобы стать творческим учителем, необходимо развивать в себе несколько ключевых качеств и навыков, которые помогут со</w:t>
      </w:r>
      <w:r>
        <w:rPr>
          <w:rFonts w:ascii="Times New Roman" w:hAnsi="Times New Roman"/>
          <w:sz w:val="28"/>
          <w:szCs w:val="28"/>
        </w:rPr>
        <w:t>здать атмосферу вдохновения не только для себя, но и для учеников.</w:t>
      </w:r>
    </w:p>
    <w:p w:rsidR="00F3132E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Во-первых, важным аспектом является постоянное самообразование. Мир вокруг нас постоянно меняется, с ним меняются и образовательные подходы. Чтобы оставаться на передовой, важно изучать но</w:t>
      </w:r>
      <w:r>
        <w:rPr>
          <w:rFonts w:ascii="Times New Roman" w:hAnsi="Times New Roman"/>
          <w:sz w:val="28"/>
          <w:szCs w:val="28"/>
        </w:rPr>
        <w:t>вые методики, технологии и идеи. Применение инновационных подходов к обучению может существенно обогатить уроки. Чтение профессиональной литературы, участие в семинарах и конференциях, обмен опытом с коллегами помогут расширить горизонты и найти новые исто</w:t>
      </w:r>
      <w:r>
        <w:rPr>
          <w:rFonts w:ascii="Times New Roman" w:hAnsi="Times New Roman"/>
          <w:sz w:val="28"/>
          <w:szCs w:val="28"/>
        </w:rPr>
        <w:t xml:space="preserve">чники вдохновения. В своей работе я всегда стремлюсь узнавать о самых передовых исследованиях и методах в области педагогики и психологии, посещать образовательные мероприятия и посещать </w:t>
      </w:r>
      <w:proofErr w:type="spellStart"/>
      <w:r>
        <w:rPr>
          <w:rFonts w:ascii="Times New Roman" w:hAnsi="Times New Roman"/>
          <w:sz w:val="28"/>
          <w:szCs w:val="28"/>
        </w:rPr>
        <w:t>супервизии</w:t>
      </w:r>
      <w:proofErr w:type="spellEnd"/>
      <w:r>
        <w:rPr>
          <w:rFonts w:ascii="Times New Roman" w:hAnsi="Times New Roman"/>
          <w:sz w:val="28"/>
          <w:szCs w:val="28"/>
        </w:rPr>
        <w:t xml:space="preserve"> у коллег с большим опытом и уровнем профессионализма.</w:t>
      </w:r>
    </w:p>
    <w:p w:rsidR="00F3132E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Во-</w:t>
      </w:r>
      <w:r>
        <w:rPr>
          <w:rFonts w:ascii="Times New Roman" w:hAnsi="Times New Roman"/>
          <w:sz w:val="28"/>
          <w:szCs w:val="28"/>
        </w:rPr>
        <w:t xml:space="preserve">вторых, создание дружелюбной и открытой атмосферы в классе играет далеко не последнюю роль в формировании креативности. Ученики чувствуют себя более свободно, когда у них есть возможность высказывать свои идеи и мнения. Стимулирование творческого мышления </w:t>
      </w:r>
      <w:r>
        <w:rPr>
          <w:rFonts w:ascii="Times New Roman" w:hAnsi="Times New Roman"/>
          <w:sz w:val="28"/>
          <w:szCs w:val="28"/>
        </w:rPr>
        <w:t>требует от учителя гибкости и умения задавать правильные вопросы, а также способности поддерживать обсуждение, в котором участвовали бы все. Это поможет не только развить критическое мышление у учеников, но и даст возможность увидеть уроки с разных точек з</w:t>
      </w:r>
      <w:r>
        <w:rPr>
          <w:rFonts w:ascii="Times New Roman" w:hAnsi="Times New Roman"/>
          <w:sz w:val="28"/>
          <w:szCs w:val="28"/>
        </w:rPr>
        <w:t>рения, что, в свою очередь, обогатит образовательный процесс.</w:t>
      </w:r>
    </w:p>
    <w:p w:rsidR="00550E88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Творческий учитель также должен уметь интегрировать междисциплинарный подход в свои занятия. Связывание различных предметов и тем, может не только сделать уроки более интересными, но и помочь у</w:t>
      </w:r>
      <w:r>
        <w:rPr>
          <w:rFonts w:ascii="Times New Roman" w:hAnsi="Times New Roman"/>
          <w:sz w:val="28"/>
          <w:szCs w:val="28"/>
        </w:rPr>
        <w:t>чащимся увидеть практическое применение полученных знаний в реальной жизни. И</w:t>
      </w:r>
      <w:r>
        <w:rPr>
          <w:rFonts w:ascii="Times New Roman" w:hAnsi="Times New Roman"/>
          <w:sz w:val="28"/>
          <w:szCs w:val="28"/>
        </w:rPr>
        <w:t>зучая литературу, можно сразу же рассматривать исторические контексты, в которых была написана книга, или анализировать ее с точки зрения искусства и эстетики. Такой подход способствует более глубокому и многогранному восприятию материала, поэтому я считаю необходимым использовать это также и в своей деятельности.</w:t>
      </w:r>
    </w:p>
    <w:p w:rsidR="00F3132E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Не менее важно развивать и формировать свои креативные навыки. Это можно сделать через личные творческие зан</w:t>
      </w:r>
      <w:r>
        <w:rPr>
          <w:rFonts w:ascii="Times New Roman" w:hAnsi="Times New Roman"/>
          <w:sz w:val="28"/>
          <w:szCs w:val="28"/>
        </w:rPr>
        <w:t>ятия, такие как живопись, музыка или писательство, я предпочитаю заниматься живописью, пробовать различные арт-терапевтические техники и практики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 Занятия творчеством помогают расширять границы собственных возможностей, что привносит новизну в уроки. Если учитель сам проявляет творческий подход, то это послужит примером д</w:t>
      </w:r>
      <w:r>
        <w:rPr>
          <w:rFonts w:ascii="Times New Roman" w:hAnsi="Times New Roman"/>
          <w:sz w:val="28"/>
          <w:szCs w:val="28"/>
        </w:rPr>
        <w:t>ля учеников, вдохновляя их также быть креативными и инициативными.</w:t>
      </w:r>
    </w:p>
    <w:p w:rsidR="00F3132E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Я как учитель сенсорного развития обращаю особое внимание на креативную и творческую составляющую моих занятий, потому что сенсорное развитие — это основа, на которой строится всё дальнейш</w:t>
      </w:r>
      <w:r>
        <w:rPr>
          <w:rFonts w:ascii="Times New Roman" w:hAnsi="Times New Roman"/>
          <w:sz w:val="28"/>
          <w:szCs w:val="28"/>
        </w:rPr>
        <w:t>ее обучение ребенка, именно с помощью сенсорного восприятия дети познают мир вокруг себя. Однако традиционные методы обучения могут быть недостаточными для стимуляции этих сенсорных систем. В таком контексте творческий подход учителя становится не просто п</w:t>
      </w:r>
      <w:r>
        <w:rPr>
          <w:rFonts w:ascii="Times New Roman" w:hAnsi="Times New Roman"/>
          <w:sz w:val="28"/>
          <w:szCs w:val="28"/>
        </w:rPr>
        <w:t>реимуществом, а важнейшей необходимостью. Создание необычной или интерактивной среды для обучения позволяет детям активно участвовать в процессе, исследовать и экспериментировать.</w:t>
      </w:r>
    </w:p>
    <w:p w:rsidR="00F3132E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Еще одной важной причиной, по которой учитель должен быть творческим, являе</w:t>
      </w:r>
      <w:r>
        <w:rPr>
          <w:rFonts w:ascii="Times New Roman" w:hAnsi="Times New Roman"/>
          <w:sz w:val="28"/>
          <w:szCs w:val="28"/>
        </w:rPr>
        <w:t xml:space="preserve">тся возможность наглядного и увлекательного </w:t>
      </w:r>
      <w:r>
        <w:rPr>
          <w:rFonts w:ascii="Times New Roman" w:hAnsi="Times New Roman"/>
          <w:sz w:val="28"/>
          <w:szCs w:val="28"/>
        </w:rPr>
        <w:lastRenderedPageBreak/>
        <w:t>представления информации. Творческие методы, такие как использование музыки, художественных материалов, игр и движений, помогают сделать обучение более доступным и интересным. Например, использование цветных мате</w:t>
      </w:r>
      <w:r>
        <w:rPr>
          <w:rFonts w:ascii="Times New Roman" w:hAnsi="Times New Roman"/>
          <w:sz w:val="28"/>
          <w:szCs w:val="28"/>
        </w:rPr>
        <w:t>риалов для рисования может помочь детям развивать не только сенсорное восприятие, но и творческие способности. Применение игры как метода обучения активно вовлекает детей, позволяя им не только познавать мир, но и учиться работать в команде, общаться и при</w:t>
      </w:r>
      <w:r>
        <w:rPr>
          <w:rFonts w:ascii="Times New Roman" w:hAnsi="Times New Roman"/>
          <w:sz w:val="28"/>
          <w:szCs w:val="28"/>
        </w:rPr>
        <w:t>нимать решения.</w:t>
      </w:r>
    </w:p>
    <w:p w:rsidR="00550E88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Также стоит обратить внимание на использование технологий в образовательном процессе. В современном мире информация доступна, как никогда, и применение современных технических средств может значительно обогатить учебный процесс. Использова</w:t>
      </w:r>
      <w:r>
        <w:rPr>
          <w:rFonts w:ascii="Times New Roman" w:hAnsi="Times New Roman"/>
          <w:sz w:val="28"/>
          <w:szCs w:val="28"/>
        </w:rPr>
        <w:t xml:space="preserve">ние мультимедиа, интерактивных платформ и других инновационных решений способствует не только улучшению понимания материала, но и стимулированию интереса к нему. Создание видеороликов, презентаций, игр и кроссвордов тоже может стать увлекательными формами </w:t>
      </w:r>
      <w:r>
        <w:rPr>
          <w:rFonts w:ascii="Times New Roman" w:hAnsi="Times New Roman"/>
          <w:sz w:val="28"/>
          <w:szCs w:val="28"/>
        </w:rPr>
        <w:t>работы. В своей деятельности я применяю не только заранее подготовленные и снятые мною видеоматериалы для развития крупной и мелкой моторики, но также использую игры на интерактивной доске для самых маленьких. Это помогает быстро включить детей в образовательный процесс.</w:t>
      </w:r>
    </w:p>
    <w:p w:rsidR="00F3132E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Творческий учитель становится не только передатчиком знаний, но и вдохновителем, который помогает детям познавать мир, находить в нем свое место и развивать свои уникальные способности. В результате такой работы </w:t>
      </w:r>
      <w:r>
        <w:rPr>
          <w:rFonts w:ascii="Times New Roman" w:hAnsi="Times New Roman"/>
          <w:sz w:val="28"/>
          <w:szCs w:val="28"/>
        </w:rPr>
        <w:t>создается крепкая основа для успешного и гармоничного развития личности ребенка.</w:t>
      </w:r>
    </w:p>
    <w:p w:rsidR="00F3132E" w:rsidRDefault="00550E88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Наконец, важно помнить, что креативность — это не только природный дар, но и навык, который можно развивать и совершенствовать. Пробуя новые подходы и не боясь экспериментиро</w:t>
      </w:r>
      <w:r>
        <w:rPr>
          <w:rFonts w:ascii="Times New Roman" w:hAnsi="Times New Roman"/>
          <w:sz w:val="28"/>
          <w:szCs w:val="28"/>
        </w:rPr>
        <w:t xml:space="preserve">вать, учитель может наладить связь со своими учениками и находить общие интересы, что в конечном итоге сделает процесс обучения более продуктивным и ярким. Стремление к </w:t>
      </w:r>
      <w:r>
        <w:rPr>
          <w:rFonts w:ascii="Times New Roman" w:hAnsi="Times New Roman"/>
          <w:sz w:val="28"/>
          <w:szCs w:val="28"/>
        </w:rPr>
        <w:lastRenderedPageBreak/>
        <w:t>самосовершенствованию, открытость к новым идеям и готовность меняться — это те качества</w:t>
      </w:r>
      <w:r>
        <w:rPr>
          <w:rFonts w:ascii="Times New Roman" w:hAnsi="Times New Roman"/>
          <w:sz w:val="28"/>
          <w:szCs w:val="28"/>
        </w:rPr>
        <w:t>, которые помогут мне стать творческим учителем и оказывать положительное влияние на учеников, вдохновляя их на достижения и открытия.</w:t>
      </w:r>
    </w:p>
    <w:p w:rsidR="00F3132E" w:rsidRDefault="00F3132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F3132E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MV Bol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32E"/>
    <w:rsid w:val="00550E88"/>
    <w:rsid w:val="00F3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5C702"/>
  <w15:docId w15:val="{EF8A0CE7-4D80-46BD-8E10-A879B3BD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No Spacing"/>
    <w:basedOn w:val="a"/>
    <w:uiPriority w:val="1"/>
    <w:qFormat/>
    <w:pPr>
      <w:spacing w:after="0" w:line="240" w:lineRule="auto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884</Words>
  <Characters>5045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школа</cp:lastModifiedBy>
  <cp:revision>2</cp:revision>
  <dcterms:created xsi:type="dcterms:W3CDTF">2025-01-27T08:10:00Z</dcterms:created>
  <dcterms:modified xsi:type="dcterms:W3CDTF">2025-01-27T08:19:00Z</dcterms:modified>
  <dc:language>ru-RU</dc:language>
</cp:coreProperties>
</file>